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176" w:rsidRPr="00AE77F9" w:rsidRDefault="003D4176" w:rsidP="00AE77F9">
      <w:pPr>
        <w:rPr>
          <w:rFonts w:asciiTheme="minorHAnsi" w:hAnsiTheme="minorHAnsi" w:cs="Calibri"/>
          <w:sz w:val="22"/>
          <w:szCs w:val="22"/>
        </w:rPr>
      </w:pPr>
    </w:p>
    <w:p w:rsidR="006B7F48" w:rsidRPr="00AE77F9" w:rsidRDefault="006B7F48" w:rsidP="00AE77F9">
      <w:pPr>
        <w:tabs>
          <w:tab w:val="left" w:pos="567"/>
        </w:tabs>
        <w:rPr>
          <w:rFonts w:asciiTheme="minorHAnsi" w:hAnsiTheme="minorHAnsi" w:cs="Calibri"/>
          <w:sz w:val="22"/>
          <w:szCs w:val="22"/>
        </w:rPr>
      </w:pPr>
      <w:r w:rsidRPr="00AE77F9">
        <w:rPr>
          <w:rFonts w:asciiTheme="minorHAnsi" w:hAnsiTheme="minorHAnsi" w:cs="Calibri"/>
          <w:sz w:val="22"/>
          <w:szCs w:val="22"/>
        </w:rPr>
        <w:t xml:space="preserve">La Direzione della VALENTE GROUP stabilisce, nel presente documento, le linee generali della propria politica per la qualità dell’organizzazione, la </w:t>
      </w:r>
      <w:r w:rsidR="006319CD" w:rsidRPr="00AE77F9">
        <w:rPr>
          <w:rFonts w:asciiTheme="minorHAnsi" w:hAnsiTheme="minorHAnsi" w:cs="Calibri"/>
          <w:sz w:val="22"/>
          <w:szCs w:val="22"/>
        </w:rPr>
        <w:t xml:space="preserve">salute e la </w:t>
      </w:r>
      <w:r w:rsidRPr="00AE77F9">
        <w:rPr>
          <w:rFonts w:asciiTheme="minorHAnsi" w:hAnsiTheme="minorHAnsi" w:cs="Calibri"/>
          <w:sz w:val="22"/>
          <w:szCs w:val="22"/>
        </w:rPr>
        <w:t>sicurezza sul lavoro e la salvaguardia ambientale, da attuarsi attraverso la realizzazione di un sistema di gestione integrato caratterizzato da un approccio per processi, conforme a</w:t>
      </w:r>
      <w:r w:rsidR="006319CD" w:rsidRPr="00AE77F9">
        <w:rPr>
          <w:rFonts w:asciiTheme="minorHAnsi" w:hAnsiTheme="minorHAnsi" w:cs="Calibri"/>
          <w:sz w:val="22"/>
          <w:szCs w:val="22"/>
        </w:rPr>
        <w:t xml:space="preserve">gli standard 9001 e IATF 16949, </w:t>
      </w:r>
      <w:r w:rsidRPr="00AE77F9">
        <w:rPr>
          <w:rFonts w:asciiTheme="minorHAnsi" w:hAnsiTheme="minorHAnsi" w:cs="Calibri"/>
          <w:sz w:val="22"/>
          <w:szCs w:val="22"/>
        </w:rPr>
        <w:t>14001</w:t>
      </w:r>
      <w:r w:rsidR="006319CD" w:rsidRPr="00AE77F9">
        <w:rPr>
          <w:rFonts w:asciiTheme="minorHAnsi" w:hAnsiTheme="minorHAnsi" w:cs="Calibri"/>
          <w:sz w:val="22"/>
          <w:szCs w:val="22"/>
        </w:rPr>
        <w:t xml:space="preserve"> e 45001</w:t>
      </w:r>
      <w:r w:rsidRPr="00AE77F9">
        <w:rPr>
          <w:rFonts w:asciiTheme="minorHAnsi" w:hAnsiTheme="minorHAnsi" w:cs="Calibri"/>
          <w:sz w:val="22"/>
          <w:szCs w:val="22"/>
        </w:rPr>
        <w:t>.</w:t>
      </w:r>
    </w:p>
    <w:p w:rsidR="006B7F48" w:rsidRPr="00AE77F9" w:rsidRDefault="006B7F48" w:rsidP="00AE77F9">
      <w:pPr>
        <w:tabs>
          <w:tab w:val="left" w:pos="567"/>
        </w:tabs>
        <w:rPr>
          <w:rFonts w:asciiTheme="minorHAnsi" w:hAnsiTheme="minorHAnsi" w:cs="Calibri"/>
          <w:sz w:val="22"/>
          <w:szCs w:val="22"/>
        </w:rPr>
      </w:pPr>
    </w:p>
    <w:p w:rsidR="006B7F48" w:rsidRPr="00AE77F9" w:rsidRDefault="006B7F48" w:rsidP="00AE77F9">
      <w:pPr>
        <w:tabs>
          <w:tab w:val="left" w:pos="567"/>
        </w:tabs>
        <w:rPr>
          <w:rFonts w:asciiTheme="minorHAnsi" w:hAnsiTheme="minorHAnsi" w:cs="Calibri"/>
          <w:sz w:val="22"/>
          <w:szCs w:val="22"/>
        </w:rPr>
      </w:pPr>
      <w:r w:rsidRPr="00AE77F9">
        <w:rPr>
          <w:rFonts w:asciiTheme="minorHAnsi" w:hAnsiTheme="minorHAnsi" w:cs="Calibri"/>
          <w:sz w:val="22"/>
          <w:szCs w:val="22"/>
        </w:rPr>
        <w:t>Lo scopo ultimo della politica è quello di rispondere in modo sempre più soddisfacente alle esigenze del mercato, e, in modo integrato, alle esigenze di preservare la salute dei lavoratori sul posto di lavoro, l’integrità dell’ambiente esterno</w:t>
      </w:r>
      <w:r w:rsidR="00664BF6" w:rsidRPr="00AE77F9">
        <w:rPr>
          <w:rFonts w:asciiTheme="minorHAnsi" w:hAnsiTheme="minorHAnsi" w:cs="Calibri"/>
          <w:sz w:val="22"/>
          <w:szCs w:val="22"/>
        </w:rPr>
        <w:t>.</w:t>
      </w:r>
      <w:r w:rsidR="003A3DC4" w:rsidRPr="00AE77F9">
        <w:rPr>
          <w:rFonts w:asciiTheme="minorHAnsi" w:hAnsiTheme="minorHAnsi" w:cs="Calibri"/>
          <w:sz w:val="22"/>
          <w:szCs w:val="22"/>
        </w:rPr>
        <w:t xml:space="preserve"> </w:t>
      </w:r>
      <w:r w:rsidR="006319CD" w:rsidRPr="00AE77F9">
        <w:rPr>
          <w:rFonts w:asciiTheme="minorHAnsi" w:hAnsiTheme="minorHAnsi" w:cs="Calibri"/>
          <w:sz w:val="22"/>
          <w:szCs w:val="22"/>
        </w:rPr>
        <w:t>Deve inoltre s</w:t>
      </w:r>
      <w:r w:rsidRPr="00AE77F9">
        <w:rPr>
          <w:rFonts w:asciiTheme="minorHAnsi" w:hAnsiTheme="minorHAnsi" w:cs="Calibri"/>
          <w:sz w:val="22"/>
          <w:szCs w:val="22"/>
        </w:rPr>
        <w:t xml:space="preserve">upportare in maniera effettiva la realizzazione della visione di sviluppo della VALENTE GROUP a lungo termine, </w:t>
      </w:r>
      <w:r w:rsidR="006319CD" w:rsidRPr="00AE77F9">
        <w:rPr>
          <w:rFonts w:asciiTheme="minorHAnsi" w:hAnsiTheme="minorHAnsi" w:cs="Calibri"/>
          <w:sz w:val="22"/>
          <w:szCs w:val="22"/>
        </w:rPr>
        <w:t>incentivando</w:t>
      </w:r>
      <w:r w:rsidRPr="00AE77F9">
        <w:rPr>
          <w:rFonts w:asciiTheme="minorHAnsi" w:hAnsiTheme="minorHAnsi" w:cs="Calibri"/>
          <w:sz w:val="22"/>
          <w:szCs w:val="22"/>
        </w:rPr>
        <w:t xml:space="preserve"> tutte le attività mirate alla creazione dell’immagine positiva della VALENTE GROUP e gestire il personale attraverso il processo effettivo di supporto/sviluppo sia dei singoli lavoratori che di tutta la VALENTE GROUP.</w:t>
      </w:r>
    </w:p>
    <w:p w:rsidR="006B7F48" w:rsidRPr="00AE77F9" w:rsidRDefault="006B7F48" w:rsidP="00AE77F9">
      <w:pPr>
        <w:tabs>
          <w:tab w:val="left" w:pos="567"/>
        </w:tabs>
        <w:rPr>
          <w:rFonts w:asciiTheme="minorHAnsi" w:hAnsiTheme="minorHAnsi" w:cs="Calibri"/>
          <w:sz w:val="22"/>
          <w:szCs w:val="22"/>
        </w:rPr>
      </w:pPr>
    </w:p>
    <w:p w:rsidR="006B7F48" w:rsidRPr="00AE77F9" w:rsidRDefault="006B7F48" w:rsidP="00AE77F9">
      <w:pPr>
        <w:tabs>
          <w:tab w:val="left" w:pos="567"/>
        </w:tabs>
        <w:rPr>
          <w:rFonts w:asciiTheme="minorHAnsi" w:hAnsiTheme="minorHAnsi" w:cs="Calibri"/>
          <w:sz w:val="22"/>
          <w:szCs w:val="22"/>
        </w:rPr>
      </w:pPr>
      <w:r w:rsidRPr="00AE77F9">
        <w:rPr>
          <w:rFonts w:asciiTheme="minorHAnsi" w:hAnsiTheme="minorHAnsi" w:cs="Calibri"/>
          <w:sz w:val="22"/>
          <w:szCs w:val="22"/>
        </w:rPr>
        <w:t>Essa viene documentata, attuata e mantenuta nel tempo; comunicata a tutti i dipendenti affinché gli stessi siano coinvolti nel raggiungimento degli obiettivi societari e siano coscienti dei loro obblighi individuali in tema di sicurezza sul lavoro</w:t>
      </w:r>
      <w:r w:rsidR="006319CD" w:rsidRPr="00AE77F9">
        <w:rPr>
          <w:rFonts w:asciiTheme="minorHAnsi" w:hAnsiTheme="minorHAnsi" w:cs="Calibri"/>
          <w:sz w:val="22"/>
          <w:szCs w:val="22"/>
        </w:rPr>
        <w:t xml:space="preserve"> e </w:t>
      </w:r>
      <w:r w:rsidRPr="00AE77F9">
        <w:rPr>
          <w:rFonts w:asciiTheme="minorHAnsi" w:hAnsiTheme="minorHAnsi" w:cs="Calibri"/>
          <w:sz w:val="22"/>
          <w:szCs w:val="22"/>
        </w:rPr>
        <w:t>di salvaguardia ambientale, si possano identificare con la Società e siano consapevoli del loro sviluppo professionale</w:t>
      </w:r>
      <w:r w:rsidR="006319CD" w:rsidRPr="00AE77F9">
        <w:rPr>
          <w:rFonts w:asciiTheme="minorHAnsi" w:hAnsiTheme="minorHAnsi" w:cs="Calibri"/>
          <w:sz w:val="22"/>
          <w:szCs w:val="22"/>
        </w:rPr>
        <w:t>.</w:t>
      </w:r>
      <w:r w:rsidR="003A3DC4" w:rsidRPr="00AE77F9">
        <w:rPr>
          <w:rFonts w:asciiTheme="minorHAnsi" w:hAnsiTheme="minorHAnsi" w:cs="Calibri"/>
          <w:sz w:val="22"/>
          <w:szCs w:val="22"/>
        </w:rPr>
        <w:t xml:space="preserve"> </w:t>
      </w:r>
      <w:r w:rsidR="006319CD" w:rsidRPr="00AE77F9">
        <w:rPr>
          <w:rFonts w:asciiTheme="minorHAnsi" w:hAnsiTheme="minorHAnsi" w:cs="Calibri"/>
          <w:sz w:val="22"/>
          <w:szCs w:val="22"/>
        </w:rPr>
        <w:t xml:space="preserve">È </w:t>
      </w:r>
      <w:r w:rsidRPr="00AE77F9">
        <w:rPr>
          <w:rFonts w:asciiTheme="minorHAnsi" w:hAnsiTheme="minorHAnsi" w:cs="Calibri"/>
          <w:sz w:val="22"/>
          <w:szCs w:val="22"/>
        </w:rPr>
        <w:t>resa pubblica e disponibile alle parti interessate</w:t>
      </w:r>
      <w:r w:rsidR="006319CD" w:rsidRPr="00AE77F9">
        <w:rPr>
          <w:rFonts w:asciiTheme="minorHAnsi" w:hAnsiTheme="minorHAnsi" w:cs="Calibri"/>
          <w:sz w:val="22"/>
          <w:szCs w:val="22"/>
        </w:rPr>
        <w:t xml:space="preserve"> ed </w:t>
      </w:r>
      <w:r w:rsidRPr="00AE77F9">
        <w:rPr>
          <w:rFonts w:asciiTheme="minorHAnsi" w:hAnsiTheme="minorHAnsi" w:cs="Calibri"/>
          <w:sz w:val="22"/>
          <w:szCs w:val="22"/>
        </w:rPr>
        <w:t>è sottoposta a revisioni periodiche per garantire che permanga attuale e appropriata per l’organizzazione.</w:t>
      </w:r>
    </w:p>
    <w:p w:rsidR="006B7F48" w:rsidRPr="00AE77F9" w:rsidRDefault="006B7F48" w:rsidP="00AE77F9">
      <w:pPr>
        <w:tabs>
          <w:tab w:val="left" w:pos="567"/>
        </w:tabs>
        <w:rPr>
          <w:rFonts w:asciiTheme="minorHAnsi" w:hAnsiTheme="minorHAnsi" w:cs="Calibri"/>
          <w:sz w:val="22"/>
          <w:szCs w:val="22"/>
        </w:rPr>
      </w:pPr>
    </w:p>
    <w:p w:rsidR="006B7F48" w:rsidRPr="00AE77F9" w:rsidRDefault="006B7F48" w:rsidP="00AE77F9">
      <w:pPr>
        <w:tabs>
          <w:tab w:val="left" w:pos="567"/>
        </w:tabs>
        <w:rPr>
          <w:rFonts w:asciiTheme="minorHAnsi" w:hAnsiTheme="minorHAnsi" w:cs="Calibri"/>
          <w:sz w:val="22"/>
          <w:szCs w:val="22"/>
        </w:rPr>
      </w:pPr>
      <w:r w:rsidRPr="00AE77F9">
        <w:rPr>
          <w:rFonts w:asciiTheme="minorHAnsi" w:hAnsiTheme="minorHAnsi" w:cs="Calibri"/>
          <w:sz w:val="22"/>
          <w:szCs w:val="22"/>
        </w:rPr>
        <w:t>La Direzione considera che la responsabilità in ambito di sicurezza e salute sul lavoro riguarda l’intera organizzazione aziendale, dal Datore di lavoro sino ad ogni lavoratore, ciascuno secondo le proprie attribuzioni e competenze.</w:t>
      </w:r>
    </w:p>
    <w:p w:rsidR="006B7F48" w:rsidRPr="00AE77F9" w:rsidRDefault="006B7F48" w:rsidP="00AE77F9">
      <w:pPr>
        <w:tabs>
          <w:tab w:val="left" w:pos="567"/>
        </w:tabs>
        <w:rPr>
          <w:rFonts w:asciiTheme="minorHAnsi" w:hAnsiTheme="minorHAnsi" w:cs="Calibri"/>
          <w:sz w:val="22"/>
          <w:szCs w:val="22"/>
        </w:rPr>
      </w:pPr>
    </w:p>
    <w:p w:rsidR="00664BF6" w:rsidRPr="00AE77F9" w:rsidRDefault="006319CD" w:rsidP="00AE77F9">
      <w:pPr>
        <w:tabs>
          <w:tab w:val="left" w:pos="567"/>
        </w:tabs>
        <w:rPr>
          <w:rFonts w:asciiTheme="minorHAnsi" w:hAnsiTheme="minorHAnsi" w:cs="Calibri"/>
          <w:sz w:val="22"/>
          <w:szCs w:val="22"/>
        </w:rPr>
      </w:pPr>
      <w:r w:rsidRPr="00AE77F9">
        <w:rPr>
          <w:rFonts w:asciiTheme="minorHAnsi" w:hAnsiTheme="minorHAnsi" w:cs="Calibri"/>
          <w:sz w:val="22"/>
          <w:szCs w:val="22"/>
        </w:rPr>
        <w:t>Come detto il presente documento integra l’approccio che la Direzione vuole dare alla propria Organizzazione e di conseguenza al proprio sistema di gestione; di seguito è disponibile un dettaglio d</w:t>
      </w:r>
      <w:r w:rsidR="003A3DC4" w:rsidRPr="00AE77F9">
        <w:rPr>
          <w:rFonts w:asciiTheme="minorHAnsi" w:hAnsiTheme="minorHAnsi" w:cs="Calibri"/>
          <w:sz w:val="22"/>
          <w:szCs w:val="22"/>
        </w:rPr>
        <w:t>elle linee guida da perseguire sui vari sistemi.</w:t>
      </w:r>
    </w:p>
    <w:p w:rsidR="003A3DC4" w:rsidRPr="00AE77F9" w:rsidRDefault="003A3DC4" w:rsidP="00AE77F9">
      <w:pPr>
        <w:tabs>
          <w:tab w:val="left" w:pos="567"/>
        </w:tabs>
        <w:rPr>
          <w:rFonts w:asciiTheme="minorHAnsi" w:hAnsiTheme="minorHAnsi" w:cs="Calibri"/>
          <w:sz w:val="22"/>
          <w:szCs w:val="22"/>
        </w:rPr>
      </w:pPr>
    </w:p>
    <w:p w:rsidR="00664BF6" w:rsidRPr="00AE77F9" w:rsidRDefault="00664BF6" w:rsidP="00AE77F9">
      <w:pPr>
        <w:autoSpaceDE w:val="0"/>
        <w:autoSpaceDN w:val="0"/>
        <w:adjustRightInd w:val="0"/>
        <w:rPr>
          <w:rFonts w:asciiTheme="minorHAnsi" w:hAnsiTheme="minorHAnsi" w:cs="Calibri"/>
          <w:sz w:val="22"/>
          <w:szCs w:val="22"/>
        </w:rPr>
      </w:pPr>
      <w:r w:rsidRPr="00AE77F9">
        <w:rPr>
          <w:rFonts w:asciiTheme="minorHAnsi" w:hAnsiTheme="minorHAnsi" w:cs="Calibri"/>
          <w:sz w:val="22"/>
          <w:szCs w:val="22"/>
        </w:rPr>
        <w:t xml:space="preserve">Il </w:t>
      </w:r>
      <w:r w:rsidRPr="00AE77F9">
        <w:rPr>
          <w:rFonts w:asciiTheme="minorHAnsi" w:hAnsiTheme="minorHAnsi" w:cs="Calibri"/>
          <w:b/>
          <w:bCs/>
          <w:i/>
          <w:iCs/>
          <w:sz w:val="22"/>
          <w:szCs w:val="22"/>
        </w:rPr>
        <w:t>Sistema di gestione per la Qualità</w:t>
      </w:r>
      <w:r w:rsidRPr="00AE77F9">
        <w:rPr>
          <w:rFonts w:asciiTheme="minorHAnsi" w:hAnsiTheme="minorHAnsi" w:cs="Calibri"/>
          <w:sz w:val="22"/>
          <w:szCs w:val="22"/>
        </w:rPr>
        <w:t xml:space="preserve"> deve porsi i seguenti obiettivi:</w:t>
      </w:r>
    </w:p>
    <w:p w:rsidR="00664BF6" w:rsidRPr="00AE77F9" w:rsidRDefault="00664BF6" w:rsidP="00AE77F9">
      <w:pPr>
        <w:numPr>
          <w:ilvl w:val="0"/>
          <w:numId w:val="30"/>
        </w:numPr>
        <w:tabs>
          <w:tab w:val="clear" w:pos="720"/>
          <w:tab w:val="num" w:pos="426"/>
        </w:tabs>
        <w:autoSpaceDE w:val="0"/>
        <w:autoSpaceDN w:val="0"/>
        <w:adjustRightInd w:val="0"/>
        <w:ind w:left="426" w:hanging="426"/>
        <w:rPr>
          <w:rFonts w:asciiTheme="minorHAnsi" w:hAnsiTheme="minorHAnsi" w:cs="Calibri"/>
          <w:sz w:val="22"/>
          <w:szCs w:val="22"/>
        </w:rPr>
      </w:pPr>
      <w:r w:rsidRPr="00AE77F9">
        <w:rPr>
          <w:rFonts w:asciiTheme="minorHAnsi" w:hAnsiTheme="minorHAnsi" w:cs="Calibri"/>
          <w:sz w:val="22"/>
          <w:szCs w:val="22"/>
        </w:rPr>
        <w:t>Attuazione di un efficiente ed efficace sistema di gestione aziendale della qualità, visto come uno strumento di gestione dei processi in grado di assicurare il raggiungimento degli obiettivi aziendali, e quindi come una scelta strategica fondamentale per incrementare il valore dell’organizzazione e la sua competitività;</w:t>
      </w:r>
    </w:p>
    <w:p w:rsidR="00664BF6" w:rsidRPr="00AE77F9" w:rsidRDefault="00567EC1" w:rsidP="00567EC1">
      <w:pPr>
        <w:numPr>
          <w:ilvl w:val="0"/>
          <w:numId w:val="30"/>
        </w:numPr>
        <w:pBdr>
          <w:right w:val="single" w:sz="4" w:space="4" w:color="auto"/>
        </w:pBdr>
        <w:tabs>
          <w:tab w:val="clear" w:pos="720"/>
          <w:tab w:val="num" w:pos="426"/>
        </w:tabs>
        <w:autoSpaceDE w:val="0"/>
        <w:autoSpaceDN w:val="0"/>
        <w:adjustRightInd w:val="0"/>
        <w:ind w:left="426" w:hanging="426"/>
        <w:rPr>
          <w:rFonts w:asciiTheme="minorHAnsi" w:hAnsiTheme="minorHAnsi" w:cs="Calibri"/>
          <w:sz w:val="22"/>
          <w:szCs w:val="22"/>
        </w:rPr>
      </w:pPr>
      <w:r>
        <w:rPr>
          <w:rFonts w:asciiTheme="minorHAnsi" w:hAnsiTheme="minorHAnsi" w:cs="Calibri"/>
          <w:sz w:val="22"/>
          <w:szCs w:val="22"/>
        </w:rPr>
        <w:t>M</w:t>
      </w:r>
      <w:r w:rsidR="00664BF6" w:rsidRPr="00AE77F9">
        <w:rPr>
          <w:rFonts w:asciiTheme="minorHAnsi" w:hAnsiTheme="minorHAnsi" w:cs="Calibri"/>
          <w:sz w:val="22"/>
          <w:szCs w:val="22"/>
        </w:rPr>
        <w:t xml:space="preserve">antenimento </w:t>
      </w:r>
      <w:r w:rsidR="003A3DC4" w:rsidRPr="00AE77F9">
        <w:rPr>
          <w:rFonts w:asciiTheme="minorHAnsi" w:hAnsiTheme="minorHAnsi" w:cs="Calibri"/>
          <w:sz w:val="22"/>
          <w:szCs w:val="22"/>
        </w:rPr>
        <w:t xml:space="preserve">nel tempo </w:t>
      </w:r>
      <w:r w:rsidR="00664BF6" w:rsidRPr="00AE77F9">
        <w:rPr>
          <w:rFonts w:asciiTheme="minorHAnsi" w:hAnsiTheme="minorHAnsi" w:cs="Calibri"/>
          <w:sz w:val="22"/>
          <w:szCs w:val="22"/>
        </w:rPr>
        <w:t>della certificazione secondo lo schema IATF 16949;</w:t>
      </w:r>
    </w:p>
    <w:p w:rsidR="00664BF6" w:rsidRPr="00AE77F9" w:rsidRDefault="00664BF6" w:rsidP="00AE77F9">
      <w:pPr>
        <w:numPr>
          <w:ilvl w:val="0"/>
          <w:numId w:val="30"/>
        </w:numPr>
        <w:tabs>
          <w:tab w:val="clear" w:pos="720"/>
          <w:tab w:val="num" w:pos="426"/>
        </w:tabs>
        <w:autoSpaceDE w:val="0"/>
        <w:autoSpaceDN w:val="0"/>
        <w:adjustRightInd w:val="0"/>
        <w:ind w:left="426" w:hanging="426"/>
        <w:rPr>
          <w:rFonts w:asciiTheme="minorHAnsi" w:hAnsiTheme="minorHAnsi" w:cs="Calibri"/>
          <w:sz w:val="22"/>
          <w:szCs w:val="22"/>
        </w:rPr>
      </w:pPr>
      <w:r w:rsidRPr="00AE77F9">
        <w:rPr>
          <w:rFonts w:asciiTheme="minorHAnsi" w:hAnsiTheme="minorHAnsi" w:cs="Calibri"/>
          <w:sz w:val="22"/>
          <w:szCs w:val="22"/>
        </w:rPr>
        <w:t>Lavoro continuo sulla organizzazione interna e sulla struttura dell’azienda, con l’impegno di:</w:t>
      </w:r>
    </w:p>
    <w:p w:rsidR="00664BF6" w:rsidRPr="00AE77F9" w:rsidRDefault="00664BF6" w:rsidP="00AE77F9">
      <w:pPr>
        <w:numPr>
          <w:ilvl w:val="0"/>
          <w:numId w:val="21"/>
        </w:numPr>
        <w:tabs>
          <w:tab w:val="clear" w:pos="360"/>
          <w:tab w:val="num" w:pos="851"/>
        </w:tabs>
        <w:ind w:left="851" w:hanging="284"/>
        <w:rPr>
          <w:rFonts w:asciiTheme="minorHAnsi" w:hAnsiTheme="minorHAnsi" w:cs="Calibri"/>
          <w:sz w:val="22"/>
          <w:szCs w:val="22"/>
        </w:rPr>
      </w:pPr>
      <w:r w:rsidRPr="00AE77F9">
        <w:rPr>
          <w:rFonts w:asciiTheme="minorHAnsi" w:hAnsiTheme="minorHAnsi" w:cs="Calibri"/>
          <w:sz w:val="22"/>
          <w:szCs w:val="22"/>
        </w:rPr>
        <w:t>definire esplicitamente, rendere noto e tenere sotto controllo i compiti e le responsabilità di ciascuna persona sia internamente, sia nell'interfaccia con entità esterne;</w:t>
      </w:r>
    </w:p>
    <w:p w:rsidR="00664BF6" w:rsidRPr="00AE77F9" w:rsidRDefault="00664BF6" w:rsidP="00AE77F9">
      <w:pPr>
        <w:numPr>
          <w:ilvl w:val="0"/>
          <w:numId w:val="21"/>
        </w:numPr>
        <w:tabs>
          <w:tab w:val="clear" w:pos="360"/>
          <w:tab w:val="num" w:pos="851"/>
        </w:tabs>
        <w:ind w:left="851" w:hanging="284"/>
        <w:rPr>
          <w:rFonts w:asciiTheme="minorHAnsi" w:hAnsiTheme="minorHAnsi" w:cs="Calibri"/>
          <w:sz w:val="22"/>
          <w:szCs w:val="22"/>
        </w:rPr>
      </w:pPr>
      <w:r w:rsidRPr="00AE77F9">
        <w:rPr>
          <w:rFonts w:asciiTheme="minorHAnsi" w:hAnsiTheme="minorHAnsi" w:cs="Calibri"/>
          <w:sz w:val="22"/>
          <w:szCs w:val="22"/>
        </w:rPr>
        <w:t>analizzare, ottimizzare e definire tramite procedure tutte le attività con metodologie atte a prevenire gli errori, a evitare perdite di tempo e ad assicurare che qualunque processo venga svolto conformemente agli standard di qualità definiti e sia strutturato in modo da fornire indicazioni per il miglioramento continuativo;</w:t>
      </w:r>
      <w:bookmarkStart w:id="0" w:name="_GoBack"/>
      <w:bookmarkEnd w:id="0"/>
    </w:p>
    <w:p w:rsidR="00664BF6" w:rsidRPr="00AE77F9" w:rsidRDefault="00664BF6" w:rsidP="00AE77F9">
      <w:pPr>
        <w:numPr>
          <w:ilvl w:val="0"/>
          <w:numId w:val="21"/>
        </w:numPr>
        <w:tabs>
          <w:tab w:val="clear" w:pos="360"/>
          <w:tab w:val="num" w:pos="851"/>
        </w:tabs>
        <w:ind w:left="851" w:hanging="284"/>
        <w:rPr>
          <w:rFonts w:asciiTheme="minorHAnsi" w:hAnsiTheme="minorHAnsi" w:cs="Calibri"/>
          <w:sz w:val="22"/>
          <w:szCs w:val="22"/>
        </w:rPr>
      </w:pPr>
      <w:r w:rsidRPr="00AE77F9">
        <w:rPr>
          <w:rFonts w:asciiTheme="minorHAnsi" w:hAnsiTheme="minorHAnsi" w:cs="Calibri"/>
          <w:sz w:val="22"/>
          <w:szCs w:val="22"/>
        </w:rPr>
        <w:t xml:space="preserve"> “anticipare” le problematiche che possono generare non conformità proponendo delle azioni preventive e stimolare la partecipazione di tutti i collaboratori all’analisi e risoluzione dei problemi che possono insorgere nei vari processi aziendali;</w:t>
      </w:r>
    </w:p>
    <w:p w:rsidR="00664BF6" w:rsidRPr="00AE77F9" w:rsidRDefault="00664BF6" w:rsidP="00AE77F9">
      <w:pPr>
        <w:numPr>
          <w:ilvl w:val="0"/>
          <w:numId w:val="30"/>
        </w:numPr>
        <w:tabs>
          <w:tab w:val="clear" w:pos="720"/>
          <w:tab w:val="num" w:pos="426"/>
        </w:tabs>
        <w:autoSpaceDE w:val="0"/>
        <w:autoSpaceDN w:val="0"/>
        <w:adjustRightInd w:val="0"/>
        <w:ind w:left="426" w:hanging="426"/>
        <w:rPr>
          <w:rFonts w:asciiTheme="minorHAnsi" w:hAnsiTheme="minorHAnsi" w:cs="Calibri"/>
          <w:sz w:val="22"/>
          <w:szCs w:val="22"/>
        </w:rPr>
      </w:pPr>
      <w:r w:rsidRPr="00AE77F9">
        <w:rPr>
          <w:rFonts w:asciiTheme="minorHAnsi" w:hAnsiTheme="minorHAnsi" w:cs="Calibri"/>
          <w:sz w:val="22"/>
          <w:szCs w:val="22"/>
        </w:rPr>
        <w:t xml:space="preserve">Definizione e successivo monitoraggio di indicatori di performance (KPI </w:t>
      </w:r>
      <w:proofErr w:type="spellStart"/>
      <w:r w:rsidRPr="00AE77F9">
        <w:rPr>
          <w:rFonts w:asciiTheme="minorHAnsi" w:hAnsiTheme="minorHAnsi" w:cs="Calibri"/>
          <w:sz w:val="22"/>
          <w:szCs w:val="22"/>
        </w:rPr>
        <w:t>Key</w:t>
      </w:r>
      <w:proofErr w:type="spellEnd"/>
      <w:r w:rsidRPr="00AE77F9">
        <w:rPr>
          <w:rFonts w:asciiTheme="minorHAnsi" w:hAnsiTheme="minorHAnsi" w:cs="Calibri"/>
          <w:sz w:val="22"/>
          <w:szCs w:val="22"/>
        </w:rPr>
        <w:t xml:space="preserve"> Performance </w:t>
      </w:r>
      <w:proofErr w:type="spellStart"/>
      <w:r w:rsidRPr="00AE77F9">
        <w:rPr>
          <w:rFonts w:asciiTheme="minorHAnsi" w:hAnsiTheme="minorHAnsi" w:cs="Calibri"/>
          <w:sz w:val="22"/>
          <w:szCs w:val="22"/>
        </w:rPr>
        <w:t>Indicator</w:t>
      </w:r>
      <w:proofErr w:type="spellEnd"/>
      <w:r w:rsidRPr="00AE77F9">
        <w:rPr>
          <w:rFonts w:asciiTheme="minorHAnsi" w:hAnsiTheme="minorHAnsi" w:cs="Calibri"/>
          <w:sz w:val="22"/>
          <w:szCs w:val="22"/>
        </w:rPr>
        <w:t xml:space="preserve"> inseriti in un prospetto riassuntivo) per misurare le proprie prestazioni generali ed identificare obiettivi di miglioramento. </w:t>
      </w:r>
      <w:r w:rsidRPr="00AE77F9">
        <w:rPr>
          <w:rFonts w:asciiTheme="minorHAnsi" w:hAnsiTheme="minorHAnsi" w:cs="Calibri"/>
          <w:sz w:val="22"/>
          <w:szCs w:val="22"/>
        </w:rPr>
        <w:br/>
        <w:t>Per quanto possibile gli indicatori sono scelti dalla Organizzazione secondo un principio denominato SMART, ovvero:</w:t>
      </w:r>
    </w:p>
    <w:p w:rsidR="00664BF6" w:rsidRPr="00AE77F9" w:rsidRDefault="00664BF6" w:rsidP="00AE77F9">
      <w:pPr>
        <w:numPr>
          <w:ilvl w:val="0"/>
          <w:numId w:val="25"/>
        </w:numPr>
        <w:tabs>
          <w:tab w:val="clear" w:pos="720"/>
          <w:tab w:val="num" w:pos="1418"/>
        </w:tabs>
        <w:ind w:left="1134" w:firstLine="0"/>
        <w:rPr>
          <w:rFonts w:asciiTheme="minorHAnsi" w:hAnsiTheme="minorHAnsi" w:cs="Calibri"/>
          <w:sz w:val="22"/>
          <w:szCs w:val="22"/>
        </w:rPr>
      </w:pPr>
      <w:r w:rsidRPr="00AE77F9">
        <w:rPr>
          <w:rFonts w:asciiTheme="minorHAnsi" w:hAnsiTheme="minorHAnsi" w:cs="Calibri"/>
          <w:b/>
          <w:sz w:val="22"/>
          <w:szCs w:val="22"/>
        </w:rPr>
        <w:t>S</w:t>
      </w:r>
      <w:r w:rsidRPr="00AE77F9">
        <w:rPr>
          <w:rFonts w:asciiTheme="minorHAnsi" w:hAnsiTheme="minorHAnsi" w:cs="Calibri"/>
          <w:sz w:val="22"/>
          <w:szCs w:val="22"/>
        </w:rPr>
        <w:t>trategic</w:t>
      </w:r>
      <w:r w:rsidRPr="00AE77F9">
        <w:rPr>
          <w:rFonts w:asciiTheme="minorHAnsi" w:hAnsiTheme="minorHAnsi" w:cs="Calibri"/>
          <w:sz w:val="22"/>
          <w:szCs w:val="22"/>
        </w:rPr>
        <w:tab/>
      </w:r>
      <w:r w:rsidRPr="00AE77F9">
        <w:rPr>
          <w:rFonts w:asciiTheme="minorHAnsi" w:hAnsiTheme="minorHAnsi" w:cs="Calibri"/>
          <w:sz w:val="22"/>
          <w:szCs w:val="22"/>
        </w:rPr>
        <w:tab/>
        <w:t xml:space="preserve">l’indicatore deve essere </w:t>
      </w:r>
      <w:r w:rsidRPr="00AE77F9">
        <w:rPr>
          <w:rFonts w:asciiTheme="minorHAnsi" w:hAnsiTheme="minorHAnsi" w:cs="Calibri"/>
          <w:b/>
          <w:sz w:val="22"/>
          <w:szCs w:val="22"/>
        </w:rPr>
        <w:t>strategico</w:t>
      </w:r>
    </w:p>
    <w:p w:rsidR="00664BF6" w:rsidRPr="00AE77F9" w:rsidRDefault="00664BF6" w:rsidP="00AE77F9">
      <w:pPr>
        <w:numPr>
          <w:ilvl w:val="0"/>
          <w:numId w:val="25"/>
        </w:numPr>
        <w:tabs>
          <w:tab w:val="clear" w:pos="720"/>
          <w:tab w:val="num" w:pos="1418"/>
        </w:tabs>
        <w:ind w:left="1134" w:firstLine="0"/>
        <w:rPr>
          <w:rFonts w:asciiTheme="minorHAnsi" w:hAnsiTheme="minorHAnsi" w:cs="Calibri"/>
          <w:sz w:val="22"/>
          <w:szCs w:val="22"/>
        </w:rPr>
      </w:pPr>
      <w:proofErr w:type="spellStart"/>
      <w:r w:rsidRPr="00AE77F9">
        <w:rPr>
          <w:rFonts w:asciiTheme="minorHAnsi" w:hAnsiTheme="minorHAnsi" w:cs="Calibri"/>
          <w:b/>
          <w:sz w:val="22"/>
          <w:szCs w:val="22"/>
        </w:rPr>
        <w:t>M</w:t>
      </w:r>
      <w:r w:rsidRPr="00AE77F9">
        <w:rPr>
          <w:rFonts w:asciiTheme="minorHAnsi" w:hAnsiTheme="minorHAnsi" w:cs="Calibri"/>
          <w:sz w:val="22"/>
          <w:szCs w:val="22"/>
        </w:rPr>
        <w:t>easurable</w:t>
      </w:r>
      <w:proofErr w:type="spellEnd"/>
      <w:r w:rsidRPr="00AE77F9">
        <w:rPr>
          <w:rFonts w:asciiTheme="minorHAnsi" w:hAnsiTheme="minorHAnsi" w:cs="Calibri"/>
          <w:sz w:val="22"/>
          <w:szCs w:val="22"/>
        </w:rPr>
        <w:tab/>
      </w:r>
      <w:r w:rsidRPr="00AE77F9">
        <w:rPr>
          <w:rFonts w:asciiTheme="minorHAnsi" w:hAnsiTheme="minorHAnsi" w:cs="Calibri"/>
          <w:sz w:val="22"/>
          <w:szCs w:val="22"/>
        </w:rPr>
        <w:tab/>
        <w:t xml:space="preserve">deve essere un parametro </w:t>
      </w:r>
      <w:r w:rsidRPr="00AE77F9">
        <w:rPr>
          <w:rFonts w:asciiTheme="minorHAnsi" w:hAnsiTheme="minorHAnsi" w:cs="Calibri"/>
          <w:b/>
          <w:sz w:val="22"/>
          <w:szCs w:val="22"/>
        </w:rPr>
        <w:t>misurabile</w:t>
      </w:r>
      <w:r w:rsidRPr="00AE77F9">
        <w:rPr>
          <w:rFonts w:asciiTheme="minorHAnsi" w:hAnsiTheme="minorHAnsi" w:cs="Calibri"/>
          <w:sz w:val="22"/>
          <w:szCs w:val="22"/>
        </w:rPr>
        <w:t xml:space="preserve"> e non soggettivo</w:t>
      </w:r>
    </w:p>
    <w:p w:rsidR="00664BF6" w:rsidRPr="00AE77F9" w:rsidRDefault="00664BF6" w:rsidP="00AE77F9">
      <w:pPr>
        <w:numPr>
          <w:ilvl w:val="0"/>
          <w:numId w:val="25"/>
        </w:numPr>
        <w:tabs>
          <w:tab w:val="clear" w:pos="720"/>
          <w:tab w:val="num" w:pos="1418"/>
        </w:tabs>
        <w:ind w:left="1134" w:firstLine="0"/>
        <w:rPr>
          <w:rFonts w:asciiTheme="minorHAnsi" w:hAnsiTheme="minorHAnsi" w:cs="Calibri"/>
          <w:sz w:val="22"/>
          <w:szCs w:val="22"/>
        </w:rPr>
      </w:pPr>
      <w:proofErr w:type="spellStart"/>
      <w:r w:rsidRPr="00AE77F9">
        <w:rPr>
          <w:rFonts w:asciiTheme="minorHAnsi" w:hAnsiTheme="minorHAnsi" w:cs="Calibri"/>
          <w:b/>
          <w:sz w:val="22"/>
          <w:szCs w:val="22"/>
        </w:rPr>
        <w:t>A</w:t>
      </w:r>
      <w:r w:rsidRPr="00AE77F9">
        <w:rPr>
          <w:rFonts w:asciiTheme="minorHAnsi" w:hAnsiTheme="minorHAnsi" w:cs="Calibri"/>
          <w:sz w:val="22"/>
          <w:szCs w:val="22"/>
        </w:rPr>
        <w:t>chievable</w:t>
      </w:r>
      <w:proofErr w:type="spellEnd"/>
      <w:r w:rsidRPr="00AE77F9">
        <w:rPr>
          <w:rFonts w:asciiTheme="minorHAnsi" w:hAnsiTheme="minorHAnsi" w:cs="Calibri"/>
          <w:sz w:val="22"/>
          <w:szCs w:val="22"/>
        </w:rPr>
        <w:tab/>
      </w:r>
      <w:r w:rsidRPr="00AE77F9">
        <w:rPr>
          <w:rFonts w:asciiTheme="minorHAnsi" w:hAnsiTheme="minorHAnsi" w:cs="Calibri"/>
          <w:sz w:val="22"/>
          <w:szCs w:val="22"/>
        </w:rPr>
        <w:tab/>
        <w:t xml:space="preserve">deve essere </w:t>
      </w:r>
      <w:r w:rsidRPr="00AE77F9">
        <w:rPr>
          <w:rFonts w:asciiTheme="minorHAnsi" w:hAnsiTheme="minorHAnsi" w:cs="Calibri"/>
          <w:b/>
          <w:sz w:val="22"/>
          <w:szCs w:val="22"/>
        </w:rPr>
        <w:t>raggiungibile</w:t>
      </w:r>
    </w:p>
    <w:p w:rsidR="00664BF6" w:rsidRPr="00AE77F9" w:rsidRDefault="00664BF6" w:rsidP="00AE77F9">
      <w:pPr>
        <w:numPr>
          <w:ilvl w:val="0"/>
          <w:numId w:val="25"/>
        </w:numPr>
        <w:tabs>
          <w:tab w:val="clear" w:pos="720"/>
          <w:tab w:val="num" w:pos="1418"/>
        </w:tabs>
        <w:ind w:left="1134" w:firstLine="0"/>
        <w:rPr>
          <w:rFonts w:asciiTheme="minorHAnsi" w:hAnsiTheme="minorHAnsi" w:cs="Calibri"/>
          <w:sz w:val="22"/>
          <w:szCs w:val="22"/>
        </w:rPr>
      </w:pPr>
      <w:proofErr w:type="spellStart"/>
      <w:r w:rsidRPr="00AE77F9">
        <w:rPr>
          <w:rFonts w:asciiTheme="minorHAnsi" w:hAnsiTheme="minorHAnsi" w:cs="Calibri"/>
          <w:b/>
          <w:sz w:val="22"/>
          <w:szCs w:val="22"/>
        </w:rPr>
        <w:t>R</w:t>
      </w:r>
      <w:r w:rsidRPr="00AE77F9">
        <w:rPr>
          <w:rFonts w:asciiTheme="minorHAnsi" w:hAnsiTheme="minorHAnsi" w:cs="Calibri"/>
          <w:sz w:val="22"/>
          <w:szCs w:val="22"/>
        </w:rPr>
        <w:t>ealistic</w:t>
      </w:r>
      <w:proofErr w:type="spellEnd"/>
      <w:r w:rsidRPr="00AE77F9">
        <w:rPr>
          <w:rFonts w:asciiTheme="minorHAnsi" w:hAnsiTheme="minorHAnsi" w:cs="Calibri"/>
          <w:sz w:val="22"/>
          <w:szCs w:val="22"/>
        </w:rPr>
        <w:tab/>
      </w:r>
      <w:r w:rsidRPr="00AE77F9">
        <w:rPr>
          <w:rFonts w:asciiTheme="minorHAnsi" w:hAnsiTheme="minorHAnsi" w:cs="Calibri"/>
          <w:sz w:val="22"/>
          <w:szCs w:val="22"/>
        </w:rPr>
        <w:tab/>
        <w:t xml:space="preserve">deve essere </w:t>
      </w:r>
      <w:r w:rsidRPr="00AE77F9">
        <w:rPr>
          <w:rFonts w:asciiTheme="minorHAnsi" w:hAnsiTheme="minorHAnsi" w:cs="Calibri"/>
          <w:b/>
          <w:sz w:val="22"/>
          <w:szCs w:val="22"/>
        </w:rPr>
        <w:t>realistico</w:t>
      </w:r>
    </w:p>
    <w:p w:rsidR="00664BF6" w:rsidRPr="00AE77F9" w:rsidRDefault="00664BF6" w:rsidP="00AE77F9">
      <w:pPr>
        <w:numPr>
          <w:ilvl w:val="0"/>
          <w:numId w:val="25"/>
        </w:numPr>
        <w:tabs>
          <w:tab w:val="clear" w:pos="720"/>
          <w:tab w:val="num" w:pos="1418"/>
        </w:tabs>
        <w:ind w:left="1134" w:firstLine="0"/>
        <w:rPr>
          <w:rFonts w:asciiTheme="minorHAnsi" w:hAnsiTheme="minorHAnsi" w:cs="Calibri"/>
          <w:sz w:val="22"/>
          <w:szCs w:val="22"/>
        </w:rPr>
      </w:pPr>
      <w:proofErr w:type="spellStart"/>
      <w:r w:rsidRPr="00AE77F9">
        <w:rPr>
          <w:rFonts w:asciiTheme="minorHAnsi" w:hAnsiTheme="minorHAnsi" w:cs="Calibri"/>
          <w:b/>
          <w:sz w:val="22"/>
          <w:szCs w:val="22"/>
        </w:rPr>
        <w:t>T</w:t>
      </w:r>
      <w:r w:rsidRPr="00AE77F9">
        <w:rPr>
          <w:rFonts w:asciiTheme="minorHAnsi" w:hAnsiTheme="minorHAnsi" w:cs="Calibri"/>
          <w:sz w:val="22"/>
          <w:szCs w:val="22"/>
        </w:rPr>
        <w:t>imely</w:t>
      </w:r>
      <w:proofErr w:type="spellEnd"/>
      <w:r w:rsidRPr="00AE77F9">
        <w:rPr>
          <w:rFonts w:asciiTheme="minorHAnsi" w:hAnsiTheme="minorHAnsi" w:cs="Calibri"/>
          <w:sz w:val="22"/>
          <w:szCs w:val="22"/>
        </w:rPr>
        <w:tab/>
      </w:r>
      <w:r w:rsidRPr="00AE77F9">
        <w:rPr>
          <w:rFonts w:asciiTheme="minorHAnsi" w:hAnsiTheme="minorHAnsi" w:cs="Calibri"/>
          <w:sz w:val="22"/>
          <w:szCs w:val="22"/>
        </w:rPr>
        <w:tab/>
      </w:r>
      <w:r w:rsidRPr="00AE77F9">
        <w:rPr>
          <w:rFonts w:asciiTheme="minorHAnsi" w:hAnsiTheme="minorHAnsi" w:cs="Calibri"/>
          <w:sz w:val="22"/>
          <w:szCs w:val="22"/>
        </w:rPr>
        <w:tab/>
        <w:t xml:space="preserve">deve essere monitorato </w:t>
      </w:r>
      <w:r w:rsidRPr="00AE77F9">
        <w:rPr>
          <w:rFonts w:asciiTheme="minorHAnsi" w:hAnsiTheme="minorHAnsi" w:cs="Calibri"/>
          <w:b/>
          <w:sz w:val="22"/>
          <w:szCs w:val="22"/>
        </w:rPr>
        <w:t>regolarmente</w:t>
      </w:r>
      <w:r w:rsidRPr="00AE77F9">
        <w:rPr>
          <w:rFonts w:asciiTheme="minorHAnsi" w:hAnsiTheme="minorHAnsi" w:cs="Calibri"/>
          <w:sz w:val="22"/>
          <w:szCs w:val="22"/>
        </w:rPr>
        <w:t>.</w:t>
      </w:r>
    </w:p>
    <w:p w:rsidR="00664BF6" w:rsidRPr="00AE77F9" w:rsidRDefault="003A3DC4" w:rsidP="00AE77F9">
      <w:pPr>
        <w:tabs>
          <w:tab w:val="left" w:pos="567"/>
        </w:tabs>
        <w:rPr>
          <w:rFonts w:asciiTheme="minorHAnsi" w:hAnsiTheme="minorHAnsi" w:cs="Calibri"/>
          <w:sz w:val="22"/>
          <w:szCs w:val="22"/>
        </w:rPr>
      </w:pPr>
      <w:r w:rsidRPr="00AE77F9">
        <w:rPr>
          <w:rFonts w:asciiTheme="minorHAnsi" w:hAnsiTheme="minorHAnsi" w:cs="Calibri"/>
          <w:sz w:val="22"/>
          <w:szCs w:val="22"/>
        </w:rPr>
        <w:t>Questo principio per quanto possibile viene esteso su tutto il sistema di gestione.</w:t>
      </w:r>
    </w:p>
    <w:p w:rsidR="00664BF6" w:rsidRPr="00AE77F9" w:rsidRDefault="00664BF6" w:rsidP="00AE77F9">
      <w:pPr>
        <w:tabs>
          <w:tab w:val="left" w:pos="567"/>
        </w:tabs>
        <w:rPr>
          <w:rFonts w:asciiTheme="minorHAnsi" w:hAnsiTheme="minorHAnsi" w:cs="Calibri"/>
          <w:sz w:val="22"/>
          <w:szCs w:val="22"/>
        </w:rPr>
      </w:pPr>
    </w:p>
    <w:p w:rsidR="003A3DC4" w:rsidRPr="00AE77F9" w:rsidRDefault="003A3DC4" w:rsidP="00AE77F9">
      <w:pPr>
        <w:autoSpaceDE w:val="0"/>
        <w:autoSpaceDN w:val="0"/>
        <w:adjustRightInd w:val="0"/>
        <w:rPr>
          <w:rFonts w:asciiTheme="minorHAnsi" w:hAnsiTheme="minorHAnsi" w:cs="Calibri"/>
          <w:sz w:val="22"/>
          <w:szCs w:val="22"/>
        </w:rPr>
      </w:pPr>
      <w:r w:rsidRPr="00AE77F9">
        <w:rPr>
          <w:rFonts w:asciiTheme="minorHAnsi" w:hAnsiTheme="minorHAnsi" w:cs="Calibri"/>
          <w:sz w:val="22"/>
          <w:szCs w:val="22"/>
        </w:rPr>
        <w:lastRenderedPageBreak/>
        <w:t xml:space="preserve">Il </w:t>
      </w:r>
      <w:r w:rsidRPr="00AE77F9">
        <w:rPr>
          <w:rFonts w:asciiTheme="minorHAnsi" w:hAnsiTheme="minorHAnsi" w:cs="Calibri"/>
          <w:b/>
          <w:bCs/>
          <w:i/>
          <w:iCs/>
          <w:sz w:val="22"/>
          <w:szCs w:val="22"/>
        </w:rPr>
        <w:t>Sistema di gestione per la salute e la sicurezza sul lavoro</w:t>
      </w:r>
      <w:r w:rsidRPr="00AE77F9">
        <w:rPr>
          <w:rFonts w:asciiTheme="minorHAnsi" w:hAnsiTheme="minorHAnsi" w:cs="Calibri"/>
          <w:sz w:val="22"/>
          <w:szCs w:val="22"/>
        </w:rPr>
        <w:t xml:space="preserve"> deve porsi i seguenti obiettivi:</w:t>
      </w:r>
    </w:p>
    <w:p w:rsidR="006319CD" w:rsidRPr="00AE77F9" w:rsidRDefault="006319CD" w:rsidP="00AE77F9">
      <w:pPr>
        <w:numPr>
          <w:ilvl w:val="0"/>
          <w:numId w:val="30"/>
        </w:numPr>
        <w:tabs>
          <w:tab w:val="clear" w:pos="720"/>
          <w:tab w:val="num" w:pos="426"/>
        </w:tabs>
        <w:autoSpaceDE w:val="0"/>
        <w:autoSpaceDN w:val="0"/>
        <w:adjustRightInd w:val="0"/>
        <w:ind w:left="426" w:hanging="426"/>
        <w:rPr>
          <w:rFonts w:asciiTheme="minorHAnsi" w:hAnsiTheme="minorHAnsi" w:cs="Calibri"/>
          <w:sz w:val="22"/>
          <w:szCs w:val="22"/>
        </w:rPr>
      </w:pPr>
      <w:r w:rsidRPr="00AE77F9">
        <w:rPr>
          <w:rFonts w:asciiTheme="minorHAnsi" w:hAnsiTheme="minorHAnsi" w:cs="Calibri"/>
          <w:sz w:val="22"/>
          <w:szCs w:val="22"/>
        </w:rPr>
        <w:t>fornire condizioni di lavoro sicure e salubri per la</w:t>
      </w:r>
      <w:r w:rsidR="003A3DC4" w:rsidRPr="00AE77F9">
        <w:rPr>
          <w:rFonts w:asciiTheme="minorHAnsi" w:hAnsiTheme="minorHAnsi" w:cs="Calibri"/>
          <w:sz w:val="22"/>
          <w:szCs w:val="22"/>
        </w:rPr>
        <w:t xml:space="preserve"> </w:t>
      </w:r>
      <w:r w:rsidRPr="00AE77F9">
        <w:rPr>
          <w:rFonts w:asciiTheme="minorHAnsi" w:hAnsiTheme="minorHAnsi" w:cs="Calibri"/>
          <w:sz w:val="22"/>
          <w:szCs w:val="22"/>
        </w:rPr>
        <w:t xml:space="preserve">prevenzione di lesioni e malattie correlate al lavoro, </w:t>
      </w:r>
    </w:p>
    <w:p w:rsidR="006319CD" w:rsidRPr="00AE77F9" w:rsidRDefault="003A3DC4" w:rsidP="00AE77F9">
      <w:pPr>
        <w:numPr>
          <w:ilvl w:val="0"/>
          <w:numId w:val="30"/>
        </w:numPr>
        <w:tabs>
          <w:tab w:val="clear" w:pos="720"/>
          <w:tab w:val="num" w:pos="426"/>
        </w:tabs>
        <w:autoSpaceDE w:val="0"/>
        <w:autoSpaceDN w:val="0"/>
        <w:adjustRightInd w:val="0"/>
        <w:ind w:left="426" w:hanging="426"/>
        <w:rPr>
          <w:rFonts w:asciiTheme="minorHAnsi" w:hAnsiTheme="minorHAnsi" w:cs="Calibri"/>
          <w:sz w:val="22"/>
          <w:szCs w:val="22"/>
        </w:rPr>
      </w:pPr>
      <w:r w:rsidRPr="00AE77F9">
        <w:rPr>
          <w:rFonts w:asciiTheme="minorHAnsi" w:hAnsiTheme="minorHAnsi" w:cs="Calibri"/>
          <w:sz w:val="22"/>
          <w:szCs w:val="22"/>
        </w:rPr>
        <w:t xml:space="preserve">il pieno rispetto dei </w:t>
      </w:r>
      <w:r w:rsidR="006319CD" w:rsidRPr="00AE77F9">
        <w:rPr>
          <w:rFonts w:asciiTheme="minorHAnsi" w:hAnsiTheme="minorHAnsi" w:cs="Calibri"/>
          <w:sz w:val="22"/>
          <w:szCs w:val="22"/>
        </w:rPr>
        <w:t xml:space="preserve">requisiti legali </w:t>
      </w:r>
      <w:r w:rsidR="00372D99" w:rsidRPr="00AE77F9">
        <w:rPr>
          <w:rFonts w:asciiTheme="minorHAnsi" w:hAnsiTheme="minorHAnsi" w:cs="Calibri"/>
          <w:sz w:val="22"/>
          <w:szCs w:val="22"/>
        </w:rPr>
        <w:t xml:space="preserve">(legislazione vigente, normativa per la sicurezza sul lavoro) </w:t>
      </w:r>
      <w:r w:rsidR="006319CD" w:rsidRPr="00AE77F9">
        <w:rPr>
          <w:rFonts w:asciiTheme="minorHAnsi" w:hAnsiTheme="minorHAnsi" w:cs="Calibri"/>
          <w:sz w:val="22"/>
          <w:szCs w:val="22"/>
        </w:rPr>
        <w:t>e altri requisiti;</w:t>
      </w:r>
    </w:p>
    <w:p w:rsidR="006319CD" w:rsidRPr="00AE77F9" w:rsidRDefault="006319CD" w:rsidP="00AE77F9">
      <w:pPr>
        <w:numPr>
          <w:ilvl w:val="0"/>
          <w:numId w:val="30"/>
        </w:numPr>
        <w:tabs>
          <w:tab w:val="clear" w:pos="720"/>
          <w:tab w:val="num" w:pos="426"/>
        </w:tabs>
        <w:autoSpaceDE w:val="0"/>
        <w:autoSpaceDN w:val="0"/>
        <w:adjustRightInd w:val="0"/>
        <w:ind w:left="426" w:hanging="426"/>
        <w:rPr>
          <w:rFonts w:asciiTheme="minorHAnsi" w:hAnsiTheme="minorHAnsi" w:cs="Calibri"/>
          <w:sz w:val="22"/>
          <w:szCs w:val="22"/>
        </w:rPr>
      </w:pPr>
      <w:r w:rsidRPr="00AE77F9">
        <w:rPr>
          <w:rFonts w:asciiTheme="minorHAnsi" w:hAnsiTheme="minorHAnsi" w:cs="Calibri"/>
          <w:sz w:val="22"/>
          <w:szCs w:val="22"/>
        </w:rPr>
        <w:t>eliminare</w:t>
      </w:r>
      <w:r w:rsidR="003A3DC4" w:rsidRPr="00AE77F9">
        <w:rPr>
          <w:rFonts w:asciiTheme="minorHAnsi" w:hAnsiTheme="minorHAnsi" w:cs="Calibri"/>
          <w:sz w:val="22"/>
          <w:szCs w:val="22"/>
        </w:rPr>
        <w:t xml:space="preserve"> o per lo meno cercare di ridurre al massimo</w:t>
      </w:r>
      <w:r w:rsidRPr="00AE77F9">
        <w:rPr>
          <w:rFonts w:asciiTheme="minorHAnsi" w:hAnsiTheme="minorHAnsi" w:cs="Calibri"/>
          <w:sz w:val="22"/>
          <w:szCs w:val="22"/>
        </w:rPr>
        <w:t xml:space="preserve"> i pericoli e i rischi per la SSL</w:t>
      </w:r>
      <w:r w:rsidR="003A3DC4" w:rsidRPr="00AE77F9">
        <w:rPr>
          <w:rFonts w:asciiTheme="minorHAnsi" w:hAnsiTheme="minorHAnsi" w:cs="Calibri"/>
          <w:sz w:val="22"/>
          <w:szCs w:val="22"/>
        </w:rPr>
        <w:t>;</w:t>
      </w:r>
    </w:p>
    <w:p w:rsidR="006319CD" w:rsidRPr="00AE77F9" w:rsidRDefault="006319CD" w:rsidP="00AE77F9">
      <w:pPr>
        <w:numPr>
          <w:ilvl w:val="0"/>
          <w:numId w:val="30"/>
        </w:numPr>
        <w:tabs>
          <w:tab w:val="clear" w:pos="720"/>
          <w:tab w:val="num" w:pos="426"/>
        </w:tabs>
        <w:autoSpaceDE w:val="0"/>
        <w:autoSpaceDN w:val="0"/>
        <w:adjustRightInd w:val="0"/>
        <w:ind w:left="426" w:hanging="426"/>
        <w:rPr>
          <w:rFonts w:asciiTheme="minorHAnsi" w:hAnsiTheme="minorHAnsi" w:cs="Calibri"/>
          <w:sz w:val="22"/>
          <w:szCs w:val="22"/>
        </w:rPr>
      </w:pPr>
      <w:r w:rsidRPr="00AE77F9">
        <w:rPr>
          <w:rFonts w:asciiTheme="minorHAnsi" w:hAnsiTheme="minorHAnsi" w:cs="Calibri"/>
          <w:sz w:val="22"/>
          <w:szCs w:val="22"/>
        </w:rPr>
        <w:t xml:space="preserve">il miglioramento continuo del sistema di </w:t>
      </w:r>
      <w:r w:rsidR="003A3DC4" w:rsidRPr="00AE77F9">
        <w:rPr>
          <w:rFonts w:asciiTheme="minorHAnsi" w:hAnsiTheme="minorHAnsi" w:cs="Calibri"/>
          <w:sz w:val="22"/>
          <w:szCs w:val="22"/>
        </w:rPr>
        <w:t>gestione</w:t>
      </w:r>
      <w:r w:rsidR="00372D99" w:rsidRPr="00AE77F9">
        <w:rPr>
          <w:rFonts w:asciiTheme="minorHAnsi" w:hAnsiTheme="minorHAnsi" w:cs="Calibri"/>
          <w:sz w:val="22"/>
          <w:szCs w:val="22"/>
        </w:rPr>
        <w:t xml:space="preserve"> e della sicurezza sul lavoro;</w:t>
      </w:r>
    </w:p>
    <w:p w:rsidR="00372D99" w:rsidRPr="00AE77F9" w:rsidRDefault="00372D99" w:rsidP="00AE77F9">
      <w:pPr>
        <w:numPr>
          <w:ilvl w:val="0"/>
          <w:numId w:val="30"/>
        </w:numPr>
        <w:tabs>
          <w:tab w:val="clear" w:pos="720"/>
          <w:tab w:val="num" w:pos="426"/>
        </w:tabs>
        <w:autoSpaceDE w:val="0"/>
        <w:autoSpaceDN w:val="0"/>
        <w:adjustRightInd w:val="0"/>
        <w:ind w:left="426" w:hanging="426"/>
        <w:rPr>
          <w:rFonts w:asciiTheme="minorHAnsi" w:hAnsiTheme="minorHAnsi" w:cs="Calibri"/>
          <w:sz w:val="22"/>
          <w:szCs w:val="22"/>
        </w:rPr>
      </w:pPr>
      <w:r w:rsidRPr="00AE77F9">
        <w:rPr>
          <w:rFonts w:asciiTheme="minorHAnsi" w:hAnsiTheme="minorHAnsi" w:cs="Calibri"/>
          <w:sz w:val="22"/>
          <w:szCs w:val="22"/>
        </w:rPr>
        <w:t>Formare, informare e sensibilizzare i lavoratori per svolgere i loro compiti in sicurezza e per assumere le loro responsabilità in tema di sicurezza e salute sul lavoro attraverso il loro coinvolgimento e la loro consultazione anche attraverso i loro rappresentanti per la sicurezza e salute sul lavoro.</w:t>
      </w:r>
    </w:p>
    <w:p w:rsidR="00372D99" w:rsidRPr="00AE77F9" w:rsidRDefault="00372D99" w:rsidP="00AE77F9">
      <w:pPr>
        <w:autoSpaceDE w:val="0"/>
        <w:autoSpaceDN w:val="0"/>
        <w:adjustRightInd w:val="0"/>
        <w:rPr>
          <w:rFonts w:asciiTheme="minorHAnsi" w:hAnsiTheme="minorHAnsi" w:cs="Calibri"/>
          <w:sz w:val="22"/>
          <w:szCs w:val="22"/>
        </w:rPr>
      </w:pPr>
      <w:r w:rsidRPr="00AE77F9">
        <w:rPr>
          <w:rFonts w:asciiTheme="minorHAnsi" w:hAnsiTheme="minorHAnsi" w:cs="Calibri"/>
          <w:sz w:val="22"/>
          <w:szCs w:val="22"/>
        </w:rPr>
        <w:t>Il Datore di Lavoro si impegna a riesaminare ed eventualmente aggiornare il Documento di Valutazione dei Rischi attraverso le nuove normative e il piano di miglioramento e a verificare altresì raggiungimento degli obiettivi e dei traguardi definiti.</w:t>
      </w:r>
    </w:p>
    <w:p w:rsidR="00372D99" w:rsidRPr="00AE77F9" w:rsidRDefault="00372D99" w:rsidP="00AE77F9">
      <w:pPr>
        <w:autoSpaceDE w:val="0"/>
        <w:autoSpaceDN w:val="0"/>
        <w:adjustRightInd w:val="0"/>
        <w:rPr>
          <w:rFonts w:asciiTheme="minorHAnsi" w:hAnsiTheme="minorHAnsi" w:cs="Calibri"/>
          <w:sz w:val="22"/>
          <w:szCs w:val="22"/>
        </w:rPr>
      </w:pPr>
      <w:r w:rsidRPr="00AE77F9">
        <w:rPr>
          <w:rFonts w:asciiTheme="minorHAnsi" w:hAnsiTheme="minorHAnsi" w:cs="Calibri"/>
          <w:sz w:val="22"/>
          <w:szCs w:val="22"/>
        </w:rPr>
        <w:t>Il Datore di Lavoro ritiene che l’impegno nei confronti della tutela della sicurezza e salute dei lavoratori sia di fondamentale importanza e pertanto confida nella collaborazione di tutti al fine di ottenere una corretta gestione di tutte le proprie attività e processi.</w:t>
      </w:r>
    </w:p>
    <w:p w:rsidR="00372D99" w:rsidRPr="00AE77F9" w:rsidRDefault="00372D99" w:rsidP="00AE77F9">
      <w:pPr>
        <w:autoSpaceDE w:val="0"/>
        <w:autoSpaceDN w:val="0"/>
        <w:adjustRightInd w:val="0"/>
        <w:rPr>
          <w:rFonts w:asciiTheme="minorHAnsi" w:hAnsiTheme="minorHAnsi" w:cs="Calibri"/>
          <w:sz w:val="22"/>
          <w:szCs w:val="22"/>
        </w:rPr>
      </w:pPr>
    </w:p>
    <w:p w:rsidR="00372D99" w:rsidRPr="00AE77F9" w:rsidRDefault="00372D99" w:rsidP="00AE77F9">
      <w:pPr>
        <w:autoSpaceDE w:val="0"/>
        <w:autoSpaceDN w:val="0"/>
        <w:adjustRightInd w:val="0"/>
        <w:rPr>
          <w:rFonts w:asciiTheme="minorHAnsi" w:hAnsiTheme="minorHAnsi" w:cs="Calibri"/>
          <w:sz w:val="22"/>
          <w:szCs w:val="22"/>
        </w:rPr>
      </w:pPr>
    </w:p>
    <w:p w:rsidR="00630DC2" w:rsidRPr="00AE77F9" w:rsidRDefault="00630DC2" w:rsidP="00AE77F9">
      <w:pPr>
        <w:rPr>
          <w:rFonts w:asciiTheme="minorHAnsi" w:hAnsiTheme="minorHAnsi" w:cs="Calibri"/>
          <w:sz w:val="22"/>
          <w:szCs w:val="22"/>
        </w:rPr>
      </w:pPr>
    </w:p>
    <w:p w:rsidR="00A36C7F" w:rsidRPr="00AE77F9" w:rsidRDefault="00A36C7F" w:rsidP="00AE77F9">
      <w:pPr>
        <w:autoSpaceDE w:val="0"/>
        <w:autoSpaceDN w:val="0"/>
        <w:adjustRightInd w:val="0"/>
        <w:rPr>
          <w:rFonts w:asciiTheme="minorHAnsi" w:hAnsiTheme="minorHAnsi" w:cs="Calibri"/>
          <w:sz w:val="22"/>
          <w:szCs w:val="22"/>
        </w:rPr>
      </w:pPr>
      <w:r w:rsidRPr="00AE77F9">
        <w:rPr>
          <w:rFonts w:asciiTheme="minorHAnsi" w:hAnsiTheme="minorHAnsi" w:cs="Calibri"/>
          <w:sz w:val="22"/>
          <w:szCs w:val="22"/>
        </w:rPr>
        <w:t>La Direzione della Valente Group è consapevole che la sfida economica dei prossimi anni si giocherà senza dubbio anche nel segno della sostenibilità e del rispetto per l’Ambiente; si riconosce pertanto che la tutela dell’ambiente e la prevenzione dell’inquinamento siano un impegno ed una componente fondamentale nella gestione d’impresa.</w:t>
      </w:r>
    </w:p>
    <w:p w:rsidR="00A36C7F" w:rsidRPr="00AE77F9" w:rsidRDefault="00A36C7F" w:rsidP="00AE77F9">
      <w:pPr>
        <w:autoSpaceDE w:val="0"/>
        <w:autoSpaceDN w:val="0"/>
        <w:adjustRightInd w:val="0"/>
        <w:rPr>
          <w:rFonts w:asciiTheme="minorHAnsi" w:hAnsiTheme="minorHAnsi" w:cs="Calibri"/>
          <w:sz w:val="22"/>
          <w:szCs w:val="22"/>
        </w:rPr>
      </w:pPr>
      <w:r w:rsidRPr="00AE77F9">
        <w:rPr>
          <w:rFonts w:asciiTheme="minorHAnsi" w:hAnsiTheme="minorHAnsi" w:cs="Calibri"/>
          <w:sz w:val="22"/>
          <w:szCs w:val="22"/>
        </w:rPr>
        <w:t xml:space="preserve">Il </w:t>
      </w:r>
      <w:r w:rsidRPr="00AE77F9">
        <w:rPr>
          <w:rFonts w:asciiTheme="minorHAnsi" w:hAnsiTheme="minorHAnsi" w:cs="Calibri"/>
          <w:b/>
          <w:bCs/>
          <w:i/>
          <w:iCs/>
          <w:sz w:val="22"/>
          <w:szCs w:val="22"/>
        </w:rPr>
        <w:t xml:space="preserve">Sistema di gestione per l’Ambiente </w:t>
      </w:r>
      <w:r w:rsidR="00CC3E65" w:rsidRPr="00AE77F9">
        <w:rPr>
          <w:rFonts w:asciiTheme="minorHAnsi" w:hAnsiTheme="minorHAnsi" w:cs="Calibri"/>
          <w:sz w:val="22"/>
          <w:szCs w:val="22"/>
        </w:rPr>
        <w:t>si basa pertanto su quanto appena indicato e intende perseguire i seguenti</w:t>
      </w:r>
      <w:r w:rsidRPr="00AE77F9">
        <w:rPr>
          <w:rFonts w:asciiTheme="minorHAnsi" w:hAnsiTheme="minorHAnsi" w:cs="Calibri"/>
          <w:sz w:val="22"/>
          <w:szCs w:val="22"/>
        </w:rPr>
        <w:t xml:space="preserve"> obiettivi:</w:t>
      </w:r>
    </w:p>
    <w:p w:rsidR="00A36C7F" w:rsidRPr="00AE77F9" w:rsidRDefault="00AE77F9" w:rsidP="00AE77F9">
      <w:pPr>
        <w:numPr>
          <w:ilvl w:val="0"/>
          <w:numId w:val="30"/>
        </w:numPr>
        <w:tabs>
          <w:tab w:val="clear" w:pos="720"/>
          <w:tab w:val="num" w:pos="426"/>
        </w:tabs>
        <w:autoSpaceDE w:val="0"/>
        <w:autoSpaceDN w:val="0"/>
        <w:adjustRightInd w:val="0"/>
        <w:ind w:left="426" w:hanging="426"/>
        <w:rPr>
          <w:rFonts w:asciiTheme="minorHAnsi" w:hAnsiTheme="minorHAnsi" w:cs="Calibri"/>
          <w:sz w:val="22"/>
          <w:szCs w:val="22"/>
        </w:rPr>
      </w:pPr>
      <w:r w:rsidRPr="00AE77F9">
        <w:rPr>
          <w:rFonts w:asciiTheme="minorHAnsi" w:hAnsiTheme="minorHAnsi" w:cs="Calibri"/>
          <w:sz w:val="22"/>
          <w:szCs w:val="22"/>
        </w:rPr>
        <w:t>individuare tutte le prescrizioni legali, regolamentari e di altra natura di carattere ambientale applicabili alle attività, prodotti e servizi della società, garantendo la conformità alla relativa legislazione e regolamentazione di carattere ambientale applicabile ed agli altri requisiti sottoscritti dall’organizzazione</w:t>
      </w:r>
      <w:r w:rsidR="00A36C7F" w:rsidRPr="00AE77F9">
        <w:rPr>
          <w:rFonts w:asciiTheme="minorHAnsi" w:hAnsiTheme="minorHAnsi" w:cs="Calibri"/>
          <w:sz w:val="22"/>
          <w:szCs w:val="22"/>
        </w:rPr>
        <w:t>;</w:t>
      </w:r>
    </w:p>
    <w:p w:rsidR="00AE77F9" w:rsidRPr="00AE77F9" w:rsidRDefault="00AE77F9" w:rsidP="00AE77F9">
      <w:pPr>
        <w:numPr>
          <w:ilvl w:val="0"/>
          <w:numId w:val="30"/>
        </w:numPr>
        <w:tabs>
          <w:tab w:val="clear" w:pos="720"/>
          <w:tab w:val="num" w:pos="426"/>
        </w:tabs>
        <w:autoSpaceDE w:val="0"/>
        <w:autoSpaceDN w:val="0"/>
        <w:adjustRightInd w:val="0"/>
        <w:ind w:left="426" w:hanging="426"/>
        <w:rPr>
          <w:rFonts w:asciiTheme="minorHAnsi" w:hAnsiTheme="minorHAnsi" w:cs="Calibri"/>
          <w:sz w:val="22"/>
          <w:szCs w:val="22"/>
        </w:rPr>
      </w:pPr>
      <w:r w:rsidRPr="00AE77F9">
        <w:rPr>
          <w:rFonts w:asciiTheme="minorHAnsi" w:hAnsiTheme="minorHAnsi" w:cs="Calibri"/>
          <w:sz w:val="22"/>
          <w:szCs w:val="22"/>
        </w:rPr>
        <w:t>ridurre i rischi di inquinamento ambientale, tenuto conto della natura, della dimensione e degli impatti ambientali delle nostre attività;</w:t>
      </w:r>
    </w:p>
    <w:p w:rsidR="00AE77F9" w:rsidRPr="00AE77F9" w:rsidRDefault="00AE77F9" w:rsidP="00AE77F9">
      <w:pPr>
        <w:numPr>
          <w:ilvl w:val="0"/>
          <w:numId w:val="30"/>
        </w:numPr>
        <w:tabs>
          <w:tab w:val="clear" w:pos="720"/>
          <w:tab w:val="num" w:pos="426"/>
        </w:tabs>
        <w:autoSpaceDE w:val="0"/>
        <w:autoSpaceDN w:val="0"/>
        <w:adjustRightInd w:val="0"/>
        <w:ind w:left="426" w:hanging="426"/>
        <w:rPr>
          <w:rFonts w:asciiTheme="minorHAnsi" w:hAnsiTheme="minorHAnsi" w:cs="Calibri"/>
          <w:sz w:val="22"/>
          <w:szCs w:val="22"/>
        </w:rPr>
      </w:pPr>
      <w:r w:rsidRPr="00AE77F9">
        <w:rPr>
          <w:rFonts w:asciiTheme="minorHAnsi" w:hAnsiTheme="minorHAnsi" w:cs="Calibri"/>
          <w:sz w:val="22"/>
          <w:szCs w:val="22"/>
        </w:rPr>
        <w:t>migliorare in modo continuo i provvedimenti per la salvaguardia ambientale.</w:t>
      </w:r>
    </w:p>
    <w:p w:rsidR="00630DC2" w:rsidRPr="00AE77F9" w:rsidRDefault="00630DC2" w:rsidP="00AE77F9">
      <w:pPr>
        <w:rPr>
          <w:rFonts w:asciiTheme="minorHAnsi" w:hAnsiTheme="minorHAnsi" w:cs="Calibri"/>
          <w:sz w:val="22"/>
          <w:szCs w:val="22"/>
        </w:rPr>
      </w:pPr>
    </w:p>
    <w:p w:rsidR="00630DC2" w:rsidRPr="00AE77F9" w:rsidRDefault="00630DC2" w:rsidP="00AE77F9">
      <w:pPr>
        <w:rPr>
          <w:rFonts w:asciiTheme="minorHAnsi" w:hAnsiTheme="minorHAnsi" w:cs="Calibri"/>
          <w:sz w:val="22"/>
          <w:szCs w:val="22"/>
        </w:rPr>
      </w:pPr>
    </w:p>
    <w:p w:rsidR="00A36C7F" w:rsidRPr="00AE77F9" w:rsidRDefault="00A36C7F" w:rsidP="00AE77F9">
      <w:pPr>
        <w:rPr>
          <w:rFonts w:asciiTheme="minorHAnsi" w:hAnsiTheme="minorHAnsi" w:cs="Calibri"/>
          <w:sz w:val="22"/>
          <w:szCs w:val="22"/>
        </w:rPr>
      </w:pPr>
    </w:p>
    <w:p w:rsidR="00630DC2" w:rsidRPr="00AE77F9" w:rsidRDefault="00CC3E65" w:rsidP="00AE77F9">
      <w:pPr>
        <w:rPr>
          <w:rFonts w:asciiTheme="minorHAnsi" w:hAnsiTheme="minorHAnsi" w:cs="Calibri"/>
          <w:sz w:val="22"/>
          <w:szCs w:val="22"/>
        </w:rPr>
      </w:pPr>
      <w:r w:rsidRPr="00AE77F9">
        <w:rPr>
          <w:rFonts w:asciiTheme="minorHAnsi" w:hAnsiTheme="minorHAnsi" w:cs="Calibri"/>
          <w:sz w:val="22"/>
          <w:szCs w:val="22"/>
        </w:rPr>
        <w:t>In conclusione a questo cappello iniziale, l</w:t>
      </w:r>
      <w:r w:rsidR="00630DC2" w:rsidRPr="00AE77F9">
        <w:rPr>
          <w:rFonts w:asciiTheme="minorHAnsi" w:hAnsiTheme="minorHAnsi" w:cs="Calibri"/>
          <w:sz w:val="22"/>
          <w:szCs w:val="22"/>
        </w:rPr>
        <w:t>a Direzione si assume la responsabilità di assicurare che vengano determinati e rispettati i requisiti del sistema integrato</w:t>
      </w:r>
      <w:r w:rsidRPr="00AE77F9">
        <w:rPr>
          <w:rFonts w:asciiTheme="minorHAnsi" w:hAnsiTheme="minorHAnsi" w:cs="Calibri"/>
          <w:sz w:val="22"/>
          <w:szCs w:val="22"/>
        </w:rPr>
        <w:t>. I</w:t>
      </w:r>
      <w:r w:rsidR="00630DC2" w:rsidRPr="00AE77F9">
        <w:rPr>
          <w:rFonts w:asciiTheme="minorHAnsi" w:hAnsiTheme="minorHAnsi" w:cs="Calibri"/>
          <w:sz w:val="22"/>
          <w:szCs w:val="22"/>
        </w:rPr>
        <w:t xml:space="preserve">ntende coinvolgere il personale mediante corsi di formazione e addestramento; è </w:t>
      </w:r>
      <w:r w:rsidRPr="00AE77F9">
        <w:rPr>
          <w:rFonts w:asciiTheme="minorHAnsi" w:hAnsiTheme="minorHAnsi" w:cs="Calibri"/>
          <w:sz w:val="22"/>
          <w:szCs w:val="22"/>
        </w:rPr>
        <w:t xml:space="preserve">inoltre </w:t>
      </w:r>
      <w:r w:rsidR="00630DC2" w:rsidRPr="00AE77F9">
        <w:rPr>
          <w:rFonts w:asciiTheme="minorHAnsi" w:hAnsiTheme="minorHAnsi" w:cs="Calibri"/>
          <w:sz w:val="22"/>
          <w:szCs w:val="22"/>
        </w:rPr>
        <w:t>certa della collaborazione e dell’impegno dei quadri e di tutto il personale per:</w:t>
      </w:r>
    </w:p>
    <w:p w:rsidR="00630DC2" w:rsidRPr="00AE77F9" w:rsidRDefault="00630DC2" w:rsidP="00AE77F9">
      <w:pPr>
        <w:pStyle w:val="Paragrafoelenco"/>
        <w:numPr>
          <w:ilvl w:val="0"/>
          <w:numId w:val="49"/>
        </w:numPr>
        <w:tabs>
          <w:tab w:val="left" w:pos="567"/>
        </w:tabs>
        <w:rPr>
          <w:rFonts w:asciiTheme="minorHAnsi" w:hAnsiTheme="minorHAnsi" w:cs="Calibri"/>
          <w:sz w:val="22"/>
          <w:szCs w:val="22"/>
        </w:rPr>
      </w:pPr>
      <w:r w:rsidRPr="00AE77F9">
        <w:rPr>
          <w:rFonts w:asciiTheme="minorHAnsi" w:hAnsiTheme="minorHAnsi" w:cs="Calibri"/>
          <w:sz w:val="22"/>
          <w:szCs w:val="22"/>
        </w:rPr>
        <w:t>Diffondere la conoscenza della presente politica;</w:t>
      </w:r>
    </w:p>
    <w:p w:rsidR="00630DC2" w:rsidRPr="00AE77F9" w:rsidRDefault="00630DC2" w:rsidP="00AE77F9">
      <w:pPr>
        <w:pStyle w:val="Paragrafoelenco"/>
        <w:numPr>
          <w:ilvl w:val="0"/>
          <w:numId w:val="49"/>
        </w:numPr>
        <w:tabs>
          <w:tab w:val="left" w:pos="567"/>
        </w:tabs>
        <w:rPr>
          <w:rFonts w:asciiTheme="minorHAnsi" w:hAnsiTheme="minorHAnsi" w:cs="Calibri"/>
          <w:sz w:val="22"/>
          <w:szCs w:val="22"/>
        </w:rPr>
      </w:pPr>
      <w:r w:rsidRPr="00AE77F9">
        <w:rPr>
          <w:rFonts w:asciiTheme="minorHAnsi" w:hAnsiTheme="minorHAnsi" w:cs="Calibri"/>
          <w:sz w:val="22"/>
          <w:szCs w:val="22"/>
        </w:rPr>
        <w:t>Favorire l’impegno collettivo per la qualità, la sicurezza e la salvaguardia ambientale;</w:t>
      </w:r>
    </w:p>
    <w:p w:rsidR="00630DC2" w:rsidRPr="00AE77F9" w:rsidRDefault="00630DC2" w:rsidP="00AE77F9">
      <w:pPr>
        <w:pStyle w:val="Paragrafoelenco"/>
        <w:numPr>
          <w:ilvl w:val="0"/>
          <w:numId w:val="49"/>
        </w:numPr>
        <w:tabs>
          <w:tab w:val="left" w:pos="567"/>
        </w:tabs>
        <w:rPr>
          <w:rFonts w:asciiTheme="minorHAnsi" w:hAnsiTheme="minorHAnsi" w:cs="Calibri"/>
          <w:sz w:val="22"/>
          <w:szCs w:val="22"/>
        </w:rPr>
      </w:pPr>
      <w:r w:rsidRPr="00AE77F9">
        <w:rPr>
          <w:rFonts w:asciiTheme="minorHAnsi" w:hAnsiTheme="minorHAnsi" w:cs="Calibri"/>
          <w:sz w:val="22"/>
          <w:szCs w:val="22"/>
        </w:rPr>
        <w:t>Collaborare nel raggiungere gli obiettivi descritti,</w:t>
      </w:r>
    </w:p>
    <w:p w:rsidR="00630DC2" w:rsidRPr="00AE77F9" w:rsidRDefault="00630DC2" w:rsidP="00AE77F9">
      <w:pPr>
        <w:pStyle w:val="Paragrafoelenco"/>
        <w:numPr>
          <w:ilvl w:val="0"/>
          <w:numId w:val="49"/>
        </w:numPr>
        <w:tabs>
          <w:tab w:val="left" w:pos="567"/>
        </w:tabs>
        <w:rPr>
          <w:rFonts w:asciiTheme="minorHAnsi" w:hAnsiTheme="minorHAnsi" w:cs="Calibri"/>
          <w:sz w:val="22"/>
          <w:szCs w:val="22"/>
        </w:rPr>
      </w:pPr>
      <w:r w:rsidRPr="00AE77F9">
        <w:rPr>
          <w:rFonts w:asciiTheme="minorHAnsi" w:hAnsiTheme="minorHAnsi" w:cs="Calibri"/>
          <w:sz w:val="22"/>
          <w:szCs w:val="22"/>
        </w:rPr>
        <w:t>Arrecare apporti costruttivi;</w:t>
      </w:r>
    </w:p>
    <w:p w:rsidR="00630DC2" w:rsidRPr="00AE77F9" w:rsidRDefault="00630DC2" w:rsidP="00AE77F9">
      <w:pPr>
        <w:pStyle w:val="Paragrafoelenco"/>
        <w:numPr>
          <w:ilvl w:val="0"/>
          <w:numId w:val="49"/>
        </w:numPr>
        <w:tabs>
          <w:tab w:val="left" w:pos="567"/>
        </w:tabs>
        <w:rPr>
          <w:rFonts w:asciiTheme="minorHAnsi" w:hAnsiTheme="minorHAnsi" w:cs="Calibri"/>
          <w:sz w:val="22"/>
          <w:szCs w:val="22"/>
        </w:rPr>
      </w:pPr>
      <w:r w:rsidRPr="00AE77F9">
        <w:rPr>
          <w:rFonts w:asciiTheme="minorHAnsi" w:hAnsiTheme="minorHAnsi" w:cs="Calibri"/>
          <w:sz w:val="22"/>
          <w:szCs w:val="22"/>
        </w:rPr>
        <w:t>Aumentare la consapevolezza di tutto il personale</w:t>
      </w:r>
    </w:p>
    <w:p w:rsidR="00630DC2" w:rsidRPr="00AE77F9" w:rsidRDefault="00630DC2" w:rsidP="00AE77F9">
      <w:pPr>
        <w:rPr>
          <w:rFonts w:asciiTheme="minorHAnsi" w:hAnsiTheme="minorHAnsi" w:cs="Calibri"/>
          <w:sz w:val="22"/>
          <w:szCs w:val="22"/>
        </w:rPr>
      </w:pPr>
    </w:p>
    <w:p w:rsidR="00630DC2" w:rsidRPr="00AE77F9" w:rsidRDefault="00630DC2" w:rsidP="00AE77F9">
      <w:pPr>
        <w:rPr>
          <w:rFonts w:asciiTheme="minorHAnsi" w:hAnsiTheme="minorHAnsi" w:cs="Calibri"/>
          <w:sz w:val="22"/>
          <w:szCs w:val="22"/>
        </w:rPr>
      </w:pPr>
    </w:p>
    <w:p w:rsidR="006B7F48" w:rsidRPr="00AE77F9" w:rsidRDefault="00EA36EA" w:rsidP="00AE77F9">
      <w:pPr>
        <w:rPr>
          <w:rFonts w:asciiTheme="minorHAnsi" w:hAnsiTheme="minorHAnsi" w:cs="Calibri"/>
          <w:sz w:val="22"/>
          <w:szCs w:val="22"/>
        </w:rPr>
      </w:pPr>
      <w:r w:rsidRPr="00AE77F9">
        <w:rPr>
          <w:rFonts w:asciiTheme="minorHAnsi" w:hAnsiTheme="minorHAnsi" w:cs="Calibri"/>
          <w:sz w:val="22"/>
          <w:szCs w:val="22"/>
        </w:rPr>
        <w:br w:type="page"/>
      </w:r>
    </w:p>
    <w:p w:rsidR="006B7F48" w:rsidRPr="00AE77F9" w:rsidRDefault="006B7F48" w:rsidP="00AE77F9">
      <w:pPr>
        <w:autoSpaceDE w:val="0"/>
        <w:autoSpaceDN w:val="0"/>
        <w:adjustRightInd w:val="0"/>
        <w:rPr>
          <w:rFonts w:asciiTheme="minorHAnsi" w:hAnsiTheme="minorHAnsi" w:cs="Calibri"/>
          <w:sz w:val="22"/>
          <w:szCs w:val="22"/>
        </w:rPr>
      </w:pPr>
    </w:p>
    <w:p w:rsidR="00664BF6" w:rsidRPr="00AE77F9" w:rsidRDefault="00CC3E65" w:rsidP="00AE77F9">
      <w:pPr>
        <w:jc w:val="center"/>
        <w:rPr>
          <w:rFonts w:asciiTheme="minorHAnsi" w:hAnsiTheme="minorHAnsi" w:cs="Calibri"/>
          <w:b/>
          <w:i/>
          <w:sz w:val="22"/>
          <w:szCs w:val="22"/>
          <w:u w:val="single"/>
        </w:rPr>
      </w:pPr>
      <w:r w:rsidRPr="00AE77F9">
        <w:rPr>
          <w:rFonts w:asciiTheme="minorHAnsi" w:hAnsiTheme="minorHAnsi" w:cs="Calibri"/>
          <w:b/>
          <w:i/>
          <w:sz w:val="22"/>
          <w:szCs w:val="22"/>
          <w:u w:val="single"/>
        </w:rPr>
        <w:t>OBIETTIVI E IMPEGNI DELLA DIREZIONE PER LA QUALITÀ</w:t>
      </w:r>
    </w:p>
    <w:p w:rsidR="006B7F48" w:rsidRPr="00AE77F9" w:rsidRDefault="006B7F48" w:rsidP="00AE77F9">
      <w:pPr>
        <w:autoSpaceDE w:val="0"/>
        <w:autoSpaceDN w:val="0"/>
        <w:adjustRightInd w:val="0"/>
        <w:rPr>
          <w:rFonts w:asciiTheme="minorHAnsi" w:hAnsiTheme="minorHAnsi" w:cs="Calibri"/>
          <w:sz w:val="22"/>
          <w:szCs w:val="22"/>
        </w:rPr>
      </w:pPr>
    </w:p>
    <w:p w:rsidR="00664BF6" w:rsidRPr="00AE77F9" w:rsidRDefault="00CC3E65" w:rsidP="00AE77F9">
      <w:pPr>
        <w:rPr>
          <w:rFonts w:asciiTheme="minorHAnsi" w:hAnsiTheme="minorHAnsi" w:cs="Calibri"/>
          <w:sz w:val="22"/>
          <w:szCs w:val="22"/>
        </w:rPr>
      </w:pPr>
      <w:r w:rsidRPr="00AE77F9">
        <w:rPr>
          <w:rFonts w:asciiTheme="minorHAnsi" w:hAnsiTheme="minorHAnsi" w:cs="Calibri"/>
          <w:sz w:val="22"/>
          <w:szCs w:val="22"/>
        </w:rPr>
        <w:t>La Direzione della Valente è</w:t>
      </w:r>
      <w:r w:rsidR="00664BF6" w:rsidRPr="00AE77F9">
        <w:rPr>
          <w:rFonts w:asciiTheme="minorHAnsi" w:hAnsiTheme="minorHAnsi" w:cs="Calibri"/>
          <w:sz w:val="22"/>
          <w:szCs w:val="22"/>
        </w:rPr>
        <w:t xml:space="preserve"> consapevol</w:t>
      </w:r>
      <w:r w:rsidRPr="00AE77F9">
        <w:rPr>
          <w:rFonts w:asciiTheme="minorHAnsi" w:hAnsiTheme="minorHAnsi" w:cs="Calibri"/>
          <w:sz w:val="22"/>
          <w:szCs w:val="22"/>
        </w:rPr>
        <w:t>e</w:t>
      </w:r>
      <w:r w:rsidR="00664BF6" w:rsidRPr="00AE77F9">
        <w:rPr>
          <w:rFonts w:asciiTheme="minorHAnsi" w:hAnsiTheme="minorHAnsi" w:cs="Calibri"/>
          <w:sz w:val="22"/>
          <w:szCs w:val="22"/>
        </w:rPr>
        <w:t xml:space="preserve"> delle crescenti esigenze del mercato in termini di qualità dei prodotti e qualità dei servizi, </w:t>
      </w:r>
      <w:r w:rsidRPr="00AE77F9">
        <w:rPr>
          <w:rFonts w:asciiTheme="minorHAnsi" w:hAnsiTheme="minorHAnsi" w:cs="Calibri"/>
          <w:sz w:val="22"/>
          <w:szCs w:val="22"/>
        </w:rPr>
        <w:t xml:space="preserve">è </w:t>
      </w:r>
      <w:r w:rsidR="00664BF6" w:rsidRPr="00AE77F9">
        <w:rPr>
          <w:rFonts w:asciiTheme="minorHAnsi" w:hAnsiTheme="minorHAnsi" w:cs="Calibri"/>
          <w:sz w:val="22"/>
          <w:szCs w:val="22"/>
        </w:rPr>
        <w:t xml:space="preserve">pertanto una scelta obbligata e strategica promuovere la Qualità come strumento di governo dell’Organizzazione in grado di assicurare il raggiungimento degli obiettivi e la soddisfazione delle parti interessate, attraverso il rispetto dei requisiti specificati e/o cogenti, la disponibilità di risorse ed il continuo miglioramento di efficacia ed efficienza dei propri processi e dei prodotti. </w:t>
      </w:r>
    </w:p>
    <w:p w:rsidR="00664BF6" w:rsidRPr="00AE77F9" w:rsidRDefault="00664BF6" w:rsidP="00AE77F9">
      <w:pPr>
        <w:rPr>
          <w:rFonts w:asciiTheme="minorHAnsi" w:hAnsiTheme="minorHAnsi" w:cs="Calibri"/>
          <w:sz w:val="22"/>
          <w:szCs w:val="22"/>
        </w:rPr>
      </w:pPr>
      <w:r w:rsidRPr="00AE77F9">
        <w:rPr>
          <w:rFonts w:asciiTheme="minorHAnsi" w:hAnsiTheme="minorHAnsi" w:cs="Calibri"/>
          <w:sz w:val="22"/>
          <w:szCs w:val="22"/>
        </w:rPr>
        <w:t>Il Sistema di Gestione che è stato implementato, è orientato alla qualità totale nel pieno rispetto delle norme ISO 9001 e IATF 16949, nella loro edizione più aggiornata.</w:t>
      </w:r>
    </w:p>
    <w:p w:rsidR="00664BF6" w:rsidRPr="00AE77F9" w:rsidRDefault="00664BF6" w:rsidP="00AE77F9">
      <w:pPr>
        <w:rPr>
          <w:rFonts w:asciiTheme="minorHAnsi" w:hAnsiTheme="minorHAnsi" w:cs="Calibri"/>
          <w:sz w:val="22"/>
          <w:szCs w:val="22"/>
        </w:rPr>
      </w:pPr>
      <w:r w:rsidRPr="00AE77F9">
        <w:rPr>
          <w:rFonts w:asciiTheme="minorHAnsi" w:hAnsiTheme="minorHAnsi" w:cs="Calibri"/>
          <w:sz w:val="22"/>
          <w:szCs w:val="22"/>
        </w:rPr>
        <w:t>I benefici per l'organizzazione a cui vogliamo tendere, derivanti dall'attuazione di un sistema di gestione per la qualità basato su questa specifica tecnica, sono:</w:t>
      </w:r>
    </w:p>
    <w:p w:rsidR="00664BF6" w:rsidRPr="00AE77F9" w:rsidRDefault="00664BF6" w:rsidP="00AE77F9">
      <w:pPr>
        <w:numPr>
          <w:ilvl w:val="0"/>
          <w:numId w:val="47"/>
        </w:numPr>
        <w:rPr>
          <w:rFonts w:asciiTheme="minorHAnsi" w:hAnsiTheme="minorHAnsi" w:cs="Calibri"/>
          <w:sz w:val="22"/>
          <w:szCs w:val="22"/>
        </w:rPr>
      </w:pPr>
      <w:r w:rsidRPr="00AE77F9">
        <w:rPr>
          <w:rFonts w:asciiTheme="minorHAnsi" w:hAnsiTheme="minorHAnsi" w:cs="Calibri"/>
          <w:sz w:val="22"/>
          <w:szCs w:val="22"/>
        </w:rPr>
        <w:t>la capacità di fornire con regolarità prodotti e servizi che soddisfino i requisiti del cliente e quelli cogenti applicabili;</w:t>
      </w:r>
    </w:p>
    <w:p w:rsidR="00664BF6" w:rsidRPr="00AE77F9" w:rsidRDefault="00664BF6" w:rsidP="00AE77F9">
      <w:pPr>
        <w:numPr>
          <w:ilvl w:val="0"/>
          <w:numId w:val="47"/>
        </w:numPr>
        <w:rPr>
          <w:rFonts w:asciiTheme="minorHAnsi" w:hAnsiTheme="minorHAnsi" w:cs="Calibri"/>
          <w:sz w:val="22"/>
          <w:szCs w:val="22"/>
        </w:rPr>
      </w:pPr>
      <w:r w:rsidRPr="00AE77F9">
        <w:rPr>
          <w:rFonts w:asciiTheme="minorHAnsi" w:hAnsiTheme="minorHAnsi" w:cs="Calibri"/>
          <w:sz w:val="22"/>
          <w:szCs w:val="22"/>
        </w:rPr>
        <w:t>facilitare le opportunità per accrescere la soddisfazione del cliente;</w:t>
      </w:r>
    </w:p>
    <w:p w:rsidR="00664BF6" w:rsidRPr="00AE77F9" w:rsidRDefault="00664BF6" w:rsidP="00AE77F9">
      <w:pPr>
        <w:numPr>
          <w:ilvl w:val="0"/>
          <w:numId w:val="47"/>
        </w:numPr>
        <w:rPr>
          <w:rFonts w:asciiTheme="minorHAnsi" w:hAnsiTheme="minorHAnsi" w:cs="Calibri"/>
          <w:sz w:val="22"/>
          <w:szCs w:val="22"/>
        </w:rPr>
      </w:pPr>
      <w:r w:rsidRPr="00AE77F9">
        <w:rPr>
          <w:rFonts w:asciiTheme="minorHAnsi" w:hAnsiTheme="minorHAnsi" w:cs="Calibri"/>
          <w:sz w:val="22"/>
          <w:szCs w:val="22"/>
        </w:rPr>
        <w:t>affrontare rischi e opportunità associati al suo contesto e ai suoi obiettivi;</w:t>
      </w:r>
    </w:p>
    <w:p w:rsidR="00664BF6" w:rsidRPr="00AE77F9" w:rsidRDefault="00664BF6" w:rsidP="00AE77F9">
      <w:pPr>
        <w:numPr>
          <w:ilvl w:val="0"/>
          <w:numId w:val="47"/>
        </w:numPr>
        <w:rPr>
          <w:rFonts w:asciiTheme="minorHAnsi" w:hAnsiTheme="minorHAnsi" w:cs="Calibri"/>
          <w:sz w:val="22"/>
          <w:szCs w:val="22"/>
        </w:rPr>
      </w:pPr>
      <w:r w:rsidRPr="00AE77F9">
        <w:rPr>
          <w:rFonts w:asciiTheme="minorHAnsi" w:hAnsiTheme="minorHAnsi" w:cs="Calibri"/>
          <w:sz w:val="22"/>
          <w:szCs w:val="22"/>
        </w:rPr>
        <w:t>la capacità di dimostrare la conformità ai requisiti specificati del sistema di gestione per la qualità.</w:t>
      </w:r>
    </w:p>
    <w:p w:rsidR="00664BF6" w:rsidRPr="00AE77F9" w:rsidRDefault="00664BF6" w:rsidP="00AE77F9">
      <w:pPr>
        <w:rPr>
          <w:rFonts w:asciiTheme="minorHAnsi" w:hAnsiTheme="minorHAnsi" w:cs="Calibri"/>
          <w:sz w:val="22"/>
          <w:szCs w:val="22"/>
        </w:rPr>
      </w:pPr>
    </w:p>
    <w:p w:rsidR="00664BF6" w:rsidRPr="00AE77F9" w:rsidRDefault="00664BF6" w:rsidP="00AE77F9">
      <w:pPr>
        <w:rPr>
          <w:rFonts w:asciiTheme="minorHAnsi" w:hAnsiTheme="minorHAnsi" w:cs="Calibri"/>
          <w:sz w:val="22"/>
          <w:szCs w:val="22"/>
        </w:rPr>
      </w:pPr>
      <w:r w:rsidRPr="00AE77F9">
        <w:rPr>
          <w:rFonts w:asciiTheme="minorHAnsi" w:hAnsiTheme="minorHAnsi" w:cs="Calibri"/>
          <w:sz w:val="22"/>
          <w:szCs w:val="22"/>
        </w:rPr>
        <w:t xml:space="preserve">Più in dettaglio la Direzione </w:t>
      </w:r>
      <w:r w:rsidR="00CC3E65" w:rsidRPr="00AE77F9">
        <w:rPr>
          <w:rFonts w:asciiTheme="minorHAnsi" w:hAnsiTheme="minorHAnsi" w:cs="Calibri"/>
          <w:sz w:val="22"/>
          <w:szCs w:val="22"/>
        </w:rPr>
        <w:t xml:space="preserve">della Valente Group </w:t>
      </w:r>
      <w:r w:rsidRPr="00AE77F9">
        <w:rPr>
          <w:rFonts w:asciiTheme="minorHAnsi" w:hAnsiTheme="minorHAnsi" w:cs="Calibri"/>
          <w:sz w:val="22"/>
          <w:szCs w:val="22"/>
        </w:rPr>
        <w:t>intende:</w:t>
      </w:r>
    </w:p>
    <w:p w:rsidR="00664BF6" w:rsidRPr="00AE77F9" w:rsidRDefault="00664BF6" w:rsidP="00AE77F9">
      <w:pPr>
        <w:numPr>
          <w:ilvl w:val="0"/>
          <w:numId w:val="48"/>
        </w:numPr>
        <w:rPr>
          <w:rFonts w:asciiTheme="minorHAnsi" w:hAnsiTheme="minorHAnsi" w:cs="Calibri"/>
          <w:sz w:val="22"/>
          <w:szCs w:val="22"/>
        </w:rPr>
      </w:pPr>
      <w:r w:rsidRPr="00AE77F9">
        <w:rPr>
          <w:rFonts w:asciiTheme="minorHAnsi" w:hAnsiTheme="minorHAnsi" w:cs="Calibri"/>
          <w:sz w:val="22"/>
          <w:szCs w:val="22"/>
        </w:rPr>
        <w:t>Fornire al cliente prodotti di Qualità adeguata, con un servizio puntuale e preciso e garantendo una significativa flessibilità, tali da soddisfare le esigenze e le aspettative dei Clienti, conseguendo contemporaneamente il profitto necessario al continuo sviluppo e miglioramento dell’azienda (quindi con processi interni efficienti ed efficaci);</w:t>
      </w:r>
    </w:p>
    <w:p w:rsidR="00CC3E65" w:rsidRPr="00AE77F9" w:rsidRDefault="00CC3E65" w:rsidP="00AE77F9">
      <w:pPr>
        <w:numPr>
          <w:ilvl w:val="0"/>
          <w:numId w:val="48"/>
        </w:numPr>
        <w:rPr>
          <w:rFonts w:asciiTheme="minorHAnsi" w:hAnsiTheme="minorHAnsi" w:cs="Calibri"/>
          <w:sz w:val="22"/>
          <w:szCs w:val="22"/>
        </w:rPr>
      </w:pPr>
      <w:r w:rsidRPr="00AE77F9">
        <w:rPr>
          <w:rFonts w:asciiTheme="minorHAnsi" w:hAnsiTheme="minorHAnsi" w:cs="Calibri"/>
          <w:sz w:val="22"/>
          <w:szCs w:val="22"/>
        </w:rPr>
        <w:t>Ottenere un progressivo aumento dei propri Clienti;</w:t>
      </w:r>
    </w:p>
    <w:p w:rsidR="00664BF6" w:rsidRPr="00AE77F9" w:rsidRDefault="00664BF6" w:rsidP="00AE77F9">
      <w:pPr>
        <w:numPr>
          <w:ilvl w:val="0"/>
          <w:numId w:val="48"/>
        </w:numPr>
        <w:rPr>
          <w:rFonts w:asciiTheme="minorHAnsi" w:hAnsiTheme="minorHAnsi" w:cs="Calibri"/>
          <w:sz w:val="22"/>
          <w:szCs w:val="22"/>
        </w:rPr>
      </w:pPr>
      <w:r w:rsidRPr="00AE77F9">
        <w:rPr>
          <w:rFonts w:asciiTheme="minorHAnsi" w:hAnsiTheme="minorHAnsi" w:cs="Calibri"/>
          <w:sz w:val="22"/>
          <w:szCs w:val="22"/>
        </w:rPr>
        <w:t>Identificare e realizzare le opportunità che, ottimizzando le caratteristiche aziendali, consentono di ottenere dei vantaggi interni ed esterni tali da mantenere un elevato livello di competitività;</w:t>
      </w:r>
    </w:p>
    <w:p w:rsidR="00664BF6" w:rsidRPr="00AE77F9" w:rsidRDefault="00664BF6" w:rsidP="00AE77F9">
      <w:pPr>
        <w:numPr>
          <w:ilvl w:val="0"/>
          <w:numId w:val="48"/>
        </w:numPr>
        <w:rPr>
          <w:rFonts w:asciiTheme="minorHAnsi" w:hAnsiTheme="minorHAnsi" w:cs="Calibri"/>
          <w:sz w:val="22"/>
          <w:szCs w:val="22"/>
        </w:rPr>
      </w:pPr>
      <w:r w:rsidRPr="00AE77F9">
        <w:rPr>
          <w:rFonts w:asciiTheme="minorHAnsi" w:hAnsiTheme="minorHAnsi" w:cs="Calibri"/>
          <w:sz w:val="22"/>
          <w:szCs w:val="22"/>
        </w:rPr>
        <w:t>Definire e monitorare indicatori di performance o KPI (</w:t>
      </w:r>
      <w:proofErr w:type="spellStart"/>
      <w:r w:rsidRPr="00AE77F9">
        <w:rPr>
          <w:rFonts w:asciiTheme="minorHAnsi" w:hAnsiTheme="minorHAnsi" w:cs="Calibri"/>
          <w:sz w:val="22"/>
          <w:szCs w:val="22"/>
        </w:rPr>
        <w:t>Key</w:t>
      </w:r>
      <w:proofErr w:type="spellEnd"/>
      <w:r w:rsidRPr="00AE77F9">
        <w:rPr>
          <w:rFonts w:asciiTheme="minorHAnsi" w:hAnsiTheme="minorHAnsi" w:cs="Calibri"/>
          <w:sz w:val="22"/>
          <w:szCs w:val="22"/>
        </w:rPr>
        <w:t xml:space="preserve"> Performance </w:t>
      </w:r>
      <w:proofErr w:type="spellStart"/>
      <w:r w:rsidRPr="00AE77F9">
        <w:rPr>
          <w:rFonts w:asciiTheme="minorHAnsi" w:hAnsiTheme="minorHAnsi" w:cs="Calibri"/>
          <w:sz w:val="22"/>
          <w:szCs w:val="22"/>
        </w:rPr>
        <w:t>Indicator</w:t>
      </w:r>
      <w:proofErr w:type="spellEnd"/>
      <w:r w:rsidRPr="00AE77F9">
        <w:rPr>
          <w:rFonts w:asciiTheme="minorHAnsi" w:hAnsiTheme="minorHAnsi" w:cs="Calibri"/>
          <w:sz w:val="22"/>
          <w:szCs w:val="22"/>
        </w:rPr>
        <w:t>) per misurare le proprie prestazioni generali ed identificare obiettivi di miglioramento;</w:t>
      </w:r>
    </w:p>
    <w:p w:rsidR="00CC3E65" w:rsidRPr="00AE77F9" w:rsidRDefault="00CC3E65" w:rsidP="00AE77F9">
      <w:pPr>
        <w:numPr>
          <w:ilvl w:val="0"/>
          <w:numId w:val="48"/>
        </w:numPr>
        <w:rPr>
          <w:rFonts w:asciiTheme="minorHAnsi" w:hAnsiTheme="minorHAnsi" w:cs="Calibri"/>
          <w:sz w:val="22"/>
          <w:szCs w:val="22"/>
        </w:rPr>
      </w:pPr>
      <w:r w:rsidRPr="00AE77F9">
        <w:rPr>
          <w:rFonts w:asciiTheme="minorHAnsi" w:hAnsiTheme="minorHAnsi" w:cs="Calibri"/>
          <w:sz w:val="22"/>
          <w:szCs w:val="22"/>
        </w:rPr>
        <w:t>Gestire al meglio le risorse di mezzi, di personale e finanziarie;</w:t>
      </w:r>
    </w:p>
    <w:p w:rsidR="00CC3E65" w:rsidRPr="00AE77F9" w:rsidRDefault="00CC3E65" w:rsidP="00AE77F9">
      <w:pPr>
        <w:numPr>
          <w:ilvl w:val="0"/>
          <w:numId w:val="48"/>
        </w:numPr>
        <w:rPr>
          <w:rFonts w:asciiTheme="minorHAnsi" w:hAnsiTheme="minorHAnsi" w:cs="Calibri"/>
          <w:sz w:val="22"/>
          <w:szCs w:val="22"/>
        </w:rPr>
      </w:pPr>
      <w:r w:rsidRPr="00AE77F9">
        <w:rPr>
          <w:rFonts w:asciiTheme="minorHAnsi" w:hAnsiTheme="minorHAnsi" w:cs="Calibri"/>
          <w:sz w:val="22"/>
          <w:szCs w:val="22"/>
        </w:rPr>
        <w:t>Aumentare la competitività dell’organizzazione per ottenere la migliore gestione delle risorse finanziarie, del personale e delle attrezzature;</w:t>
      </w:r>
    </w:p>
    <w:p w:rsidR="00664BF6" w:rsidRPr="00AE77F9" w:rsidRDefault="00CC3E65" w:rsidP="00AE77F9">
      <w:pPr>
        <w:numPr>
          <w:ilvl w:val="0"/>
          <w:numId w:val="48"/>
        </w:numPr>
        <w:rPr>
          <w:rFonts w:asciiTheme="minorHAnsi" w:hAnsiTheme="minorHAnsi" w:cs="Calibri"/>
          <w:sz w:val="22"/>
          <w:szCs w:val="22"/>
        </w:rPr>
      </w:pPr>
      <w:r w:rsidRPr="00AE77F9">
        <w:rPr>
          <w:rFonts w:asciiTheme="minorHAnsi" w:hAnsiTheme="minorHAnsi" w:cs="Calibri"/>
          <w:sz w:val="22"/>
          <w:szCs w:val="22"/>
        </w:rPr>
        <w:t>Approcciare tutte le risorse umane</w:t>
      </w:r>
      <w:r w:rsidR="00664BF6" w:rsidRPr="00AE77F9">
        <w:rPr>
          <w:rFonts w:asciiTheme="minorHAnsi" w:hAnsiTheme="minorHAnsi" w:cs="Calibri"/>
          <w:sz w:val="22"/>
          <w:szCs w:val="22"/>
        </w:rPr>
        <w:t xml:space="preserve"> mediante la formazione, l’addestramento, il coinvolgimento ed il miglioramento continuo;</w:t>
      </w:r>
    </w:p>
    <w:p w:rsidR="00664BF6" w:rsidRPr="00AE77F9" w:rsidRDefault="00664BF6" w:rsidP="00AE77F9">
      <w:pPr>
        <w:numPr>
          <w:ilvl w:val="0"/>
          <w:numId w:val="48"/>
        </w:numPr>
        <w:rPr>
          <w:rFonts w:asciiTheme="minorHAnsi" w:hAnsiTheme="minorHAnsi" w:cs="Calibri"/>
          <w:sz w:val="22"/>
          <w:szCs w:val="22"/>
        </w:rPr>
      </w:pPr>
      <w:r w:rsidRPr="00AE77F9">
        <w:rPr>
          <w:rFonts w:asciiTheme="minorHAnsi" w:hAnsiTheme="minorHAnsi" w:cs="Calibri"/>
          <w:sz w:val="22"/>
          <w:szCs w:val="22"/>
        </w:rPr>
        <w:t>Adattare l’Organizzazione alle esigenze del cliente tramite l’analisi della qualità del servizio fornito, della concorrenza e delle innovazioni tecnologiche;</w:t>
      </w:r>
    </w:p>
    <w:p w:rsidR="00664BF6" w:rsidRDefault="00664BF6" w:rsidP="00AE77F9">
      <w:pPr>
        <w:numPr>
          <w:ilvl w:val="0"/>
          <w:numId w:val="48"/>
        </w:numPr>
        <w:rPr>
          <w:rFonts w:asciiTheme="minorHAnsi" w:hAnsiTheme="minorHAnsi" w:cs="Calibri"/>
          <w:sz w:val="22"/>
          <w:szCs w:val="22"/>
        </w:rPr>
      </w:pPr>
      <w:r w:rsidRPr="00AE77F9">
        <w:rPr>
          <w:rFonts w:asciiTheme="minorHAnsi" w:hAnsiTheme="minorHAnsi" w:cs="Calibri"/>
          <w:sz w:val="22"/>
          <w:szCs w:val="22"/>
        </w:rPr>
        <w:t>Lavorare per l’abbattimento dei costi, soprattutto quelli scaturiti dalla Non Qualità</w:t>
      </w:r>
      <w:r w:rsidR="00CC3E65" w:rsidRPr="00AE77F9">
        <w:rPr>
          <w:rFonts w:asciiTheme="minorHAnsi" w:hAnsiTheme="minorHAnsi" w:cs="Calibri"/>
          <w:sz w:val="22"/>
          <w:szCs w:val="22"/>
        </w:rPr>
        <w:t>.</w:t>
      </w:r>
    </w:p>
    <w:p w:rsidR="00567EC1" w:rsidRPr="00AE77F9" w:rsidRDefault="00567EC1" w:rsidP="00567EC1">
      <w:pPr>
        <w:numPr>
          <w:ilvl w:val="0"/>
          <w:numId w:val="48"/>
        </w:numPr>
        <w:pBdr>
          <w:right w:val="single" w:sz="4" w:space="4" w:color="auto"/>
        </w:pBdr>
        <w:rPr>
          <w:rFonts w:asciiTheme="minorHAnsi" w:hAnsiTheme="minorHAnsi" w:cs="Calibri"/>
          <w:sz w:val="22"/>
          <w:szCs w:val="22"/>
        </w:rPr>
      </w:pPr>
      <w:r>
        <w:rPr>
          <w:rFonts w:asciiTheme="minorHAnsi" w:hAnsiTheme="minorHAnsi" w:cs="Calibri"/>
          <w:sz w:val="22"/>
          <w:szCs w:val="22"/>
        </w:rPr>
        <w:t>Lavorare verso una progressiva Digitalizzazione dei sistemi aziendali sviluppando nuove competenze nel monitoraggio dell’avanzamento di produzione e dell’informatizzazione dell’azienda</w:t>
      </w:r>
    </w:p>
    <w:p w:rsidR="00664BF6" w:rsidRPr="00AE77F9" w:rsidRDefault="00664BF6" w:rsidP="00AE77F9">
      <w:pPr>
        <w:autoSpaceDE w:val="0"/>
        <w:autoSpaceDN w:val="0"/>
        <w:adjustRightInd w:val="0"/>
        <w:rPr>
          <w:rFonts w:asciiTheme="minorHAnsi" w:hAnsiTheme="minorHAnsi" w:cs="Calibri"/>
          <w:sz w:val="22"/>
          <w:szCs w:val="22"/>
        </w:rPr>
      </w:pPr>
    </w:p>
    <w:p w:rsidR="00664BF6" w:rsidRPr="00AE77F9" w:rsidRDefault="00664BF6" w:rsidP="00AE77F9">
      <w:pPr>
        <w:autoSpaceDE w:val="0"/>
        <w:autoSpaceDN w:val="0"/>
        <w:adjustRightInd w:val="0"/>
        <w:rPr>
          <w:rFonts w:asciiTheme="minorHAnsi" w:hAnsiTheme="minorHAnsi" w:cs="Calibri"/>
          <w:sz w:val="22"/>
          <w:szCs w:val="22"/>
        </w:rPr>
      </w:pPr>
    </w:p>
    <w:p w:rsidR="006B7F48" w:rsidRPr="00AE77F9" w:rsidRDefault="006B7F48" w:rsidP="00AE77F9">
      <w:pPr>
        <w:autoSpaceDE w:val="0"/>
        <w:autoSpaceDN w:val="0"/>
        <w:adjustRightInd w:val="0"/>
        <w:rPr>
          <w:rFonts w:asciiTheme="minorHAnsi" w:hAnsiTheme="minorHAnsi" w:cs="Calibri"/>
          <w:sz w:val="22"/>
          <w:szCs w:val="22"/>
        </w:rPr>
      </w:pPr>
    </w:p>
    <w:p w:rsidR="006B7F48" w:rsidRPr="00AE77F9" w:rsidRDefault="006B7F48" w:rsidP="00AE77F9">
      <w:pPr>
        <w:autoSpaceDE w:val="0"/>
        <w:autoSpaceDN w:val="0"/>
        <w:adjustRightInd w:val="0"/>
        <w:rPr>
          <w:rFonts w:asciiTheme="minorHAnsi" w:hAnsiTheme="minorHAnsi" w:cs="Calibri"/>
          <w:sz w:val="22"/>
          <w:szCs w:val="22"/>
        </w:rPr>
      </w:pPr>
    </w:p>
    <w:p w:rsidR="006B7F48" w:rsidRPr="00AE77F9" w:rsidRDefault="006B7F48" w:rsidP="00AE77F9">
      <w:pPr>
        <w:rPr>
          <w:rFonts w:asciiTheme="minorHAnsi" w:hAnsiTheme="minorHAnsi" w:cs="Calibri"/>
          <w:sz w:val="22"/>
          <w:szCs w:val="22"/>
        </w:rPr>
      </w:pPr>
      <w:r w:rsidRPr="00AE77F9">
        <w:rPr>
          <w:rFonts w:asciiTheme="minorHAnsi" w:hAnsiTheme="minorHAnsi" w:cs="Calibri"/>
          <w:sz w:val="22"/>
          <w:szCs w:val="22"/>
        </w:rPr>
        <w:br w:type="page"/>
      </w:r>
    </w:p>
    <w:p w:rsidR="006B7F48" w:rsidRPr="00AE77F9" w:rsidRDefault="006B7F48" w:rsidP="00AE77F9">
      <w:pPr>
        <w:autoSpaceDE w:val="0"/>
        <w:autoSpaceDN w:val="0"/>
        <w:adjustRightInd w:val="0"/>
        <w:rPr>
          <w:rFonts w:asciiTheme="minorHAnsi" w:hAnsiTheme="minorHAnsi" w:cs="Calibri"/>
          <w:sz w:val="22"/>
          <w:szCs w:val="22"/>
        </w:rPr>
      </w:pPr>
    </w:p>
    <w:p w:rsidR="007B49AC" w:rsidRPr="00AE77F9" w:rsidRDefault="007B49AC" w:rsidP="00AE77F9">
      <w:pPr>
        <w:jc w:val="center"/>
        <w:rPr>
          <w:rFonts w:asciiTheme="minorHAnsi" w:hAnsiTheme="minorHAnsi" w:cs="Calibri"/>
          <w:b/>
          <w:i/>
          <w:sz w:val="22"/>
          <w:szCs w:val="22"/>
          <w:u w:val="single"/>
        </w:rPr>
      </w:pPr>
      <w:r w:rsidRPr="00AE77F9">
        <w:rPr>
          <w:rFonts w:asciiTheme="minorHAnsi" w:hAnsiTheme="minorHAnsi" w:cs="Calibri"/>
          <w:b/>
          <w:i/>
          <w:sz w:val="22"/>
          <w:szCs w:val="22"/>
          <w:u w:val="single"/>
        </w:rPr>
        <w:t>OBIETTIVI E IMPEGNI DELLA DIREZIONE PER LA SALUTE E LA SICUREZZA SUL LAVORO</w:t>
      </w:r>
    </w:p>
    <w:p w:rsidR="007B49AC" w:rsidRPr="00AE77F9" w:rsidRDefault="007B49AC" w:rsidP="00AE77F9">
      <w:pPr>
        <w:rPr>
          <w:rFonts w:asciiTheme="minorHAnsi" w:hAnsiTheme="minorHAnsi" w:cs="Calibri"/>
          <w:sz w:val="22"/>
          <w:szCs w:val="22"/>
        </w:rPr>
      </w:pPr>
    </w:p>
    <w:p w:rsidR="0013121E" w:rsidRPr="00AE77F9" w:rsidRDefault="00372D99" w:rsidP="00AE77F9">
      <w:pPr>
        <w:rPr>
          <w:rFonts w:asciiTheme="minorHAnsi" w:hAnsiTheme="minorHAnsi" w:cs="Calibri"/>
          <w:sz w:val="22"/>
          <w:szCs w:val="22"/>
        </w:rPr>
      </w:pPr>
      <w:r w:rsidRPr="00AE77F9">
        <w:rPr>
          <w:rFonts w:asciiTheme="minorHAnsi" w:hAnsiTheme="minorHAnsi" w:cs="Calibri"/>
          <w:sz w:val="22"/>
          <w:szCs w:val="22"/>
        </w:rPr>
        <w:t>La Direzione</w:t>
      </w:r>
      <w:r w:rsidR="0013121E" w:rsidRPr="00AE77F9">
        <w:rPr>
          <w:rFonts w:asciiTheme="minorHAnsi" w:hAnsiTheme="minorHAnsi" w:cs="Calibri"/>
          <w:sz w:val="22"/>
          <w:szCs w:val="22"/>
        </w:rPr>
        <w:t xml:space="preserve"> mira ad adottare prassi e obiettivi che tendono al costante miglioramento dell’efficienza e del livello di sicurezza, sia nei confronti del personale, che delle attività e dei fornitori.</w:t>
      </w:r>
    </w:p>
    <w:p w:rsidR="0013121E" w:rsidRPr="00AE77F9" w:rsidRDefault="0013121E" w:rsidP="00AE77F9">
      <w:pPr>
        <w:rPr>
          <w:rFonts w:asciiTheme="minorHAnsi" w:hAnsiTheme="minorHAnsi" w:cs="Calibri"/>
          <w:sz w:val="22"/>
          <w:szCs w:val="22"/>
        </w:rPr>
      </w:pPr>
      <w:r w:rsidRPr="00AE77F9">
        <w:rPr>
          <w:rFonts w:asciiTheme="minorHAnsi" w:hAnsiTheme="minorHAnsi" w:cs="Calibri"/>
          <w:sz w:val="22"/>
          <w:szCs w:val="22"/>
        </w:rPr>
        <w:t>Tale attività è indirizzata a soddisfare pienamente le leggi e le normative di sicurezza e salute del lavoro, nazionali e regionali ed al rispetto di quanto previsto dai codici o regolamenti volontari sottoscritti.</w:t>
      </w:r>
    </w:p>
    <w:p w:rsidR="0013121E" w:rsidRPr="00AE77F9" w:rsidRDefault="0013121E" w:rsidP="00AE77F9">
      <w:pPr>
        <w:rPr>
          <w:rFonts w:asciiTheme="minorHAnsi" w:hAnsiTheme="minorHAnsi" w:cs="Calibri"/>
          <w:sz w:val="22"/>
          <w:szCs w:val="22"/>
        </w:rPr>
      </w:pPr>
      <w:r w:rsidRPr="00AE77F9">
        <w:rPr>
          <w:rFonts w:asciiTheme="minorHAnsi" w:hAnsiTheme="minorHAnsi" w:cs="Calibri"/>
          <w:sz w:val="22"/>
          <w:szCs w:val="22"/>
        </w:rPr>
        <w:t>Obiettivi principali per la sicurezza sono:</w:t>
      </w:r>
    </w:p>
    <w:p w:rsidR="0013121E" w:rsidRPr="00AE77F9" w:rsidRDefault="0013121E" w:rsidP="00AE77F9">
      <w:pPr>
        <w:numPr>
          <w:ilvl w:val="0"/>
          <w:numId w:val="46"/>
        </w:numPr>
        <w:spacing w:after="120" w:line="252" w:lineRule="auto"/>
        <w:contextualSpacing/>
        <w:rPr>
          <w:rFonts w:asciiTheme="minorHAnsi" w:hAnsiTheme="minorHAnsi"/>
          <w:sz w:val="22"/>
          <w:szCs w:val="22"/>
        </w:rPr>
      </w:pPr>
      <w:r w:rsidRPr="00AE77F9">
        <w:rPr>
          <w:rFonts w:asciiTheme="minorHAnsi" w:hAnsiTheme="minorHAnsi"/>
          <w:sz w:val="22"/>
          <w:szCs w:val="22"/>
        </w:rPr>
        <w:t>ridurre il numero degli infortuni e malattie professionali, anche attraverso il controllo dei parametri che risultino indicatori di tendenza;</w:t>
      </w:r>
    </w:p>
    <w:p w:rsidR="0013121E" w:rsidRPr="00AE77F9" w:rsidRDefault="0013121E" w:rsidP="00AE77F9">
      <w:pPr>
        <w:numPr>
          <w:ilvl w:val="0"/>
          <w:numId w:val="46"/>
        </w:numPr>
        <w:spacing w:after="120" w:line="252" w:lineRule="auto"/>
        <w:contextualSpacing/>
        <w:rPr>
          <w:rFonts w:asciiTheme="minorHAnsi" w:hAnsiTheme="minorHAnsi"/>
          <w:sz w:val="22"/>
          <w:szCs w:val="22"/>
        </w:rPr>
      </w:pPr>
      <w:r w:rsidRPr="00AE77F9">
        <w:rPr>
          <w:rFonts w:asciiTheme="minorHAnsi" w:hAnsiTheme="minorHAnsi"/>
          <w:sz w:val="22"/>
          <w:szCs w:val="22"/>
        </w:rPr>
        <w:t>valutare sistematicamente i rischi per la salute e la sicurezza;</w:t>
      </w:r>
    </w:p>
    <w:p w:rsidR="0013121E" w:rsidRPr="00AE77F9" w:rsidRDefault="0013121E" w:rsidP="00AE77F9">
      <w:pPr>
        <w:numPr>
          <w:ilvl w:val="0"/>
          <w:numId w:val="46"/>
        </w:numPr>
        <w:spacing w:after="120" w:line="252" w:lineRule="auto"/>
        <w:contextualSpacing/>
        <w:rPr>
          <w:rFonts w:asciiTheme="minorHAnsi" w:hAnsiTheme="minorHAnsi"/>
          <w:sz w:val="22"/>
          <w:szCs w:val="22"/>
        </w:rPr>
      </w:pPr>
      <w:r w:rsidRPr="00AE77F9">
        <w:rPr>
          <w:rFonts w:asciiTheme="minorHAnsi" w:hAnsiTheme="minorHAnsi"/>
          <w:sz w:val="22"/>
          <w:szCs w:val="22"/>
        </w:rPr>
        <w:t>eliminare i rischi in relazione alle conoscenze acquisite in base al progresso tecnico;</w:t>
      </w:r>
    </w:p>
    <w:p w:rsidR="0013121E" w:rsidRPr="00AE77F9" w:rsidRDefault="0013121E" w:rsidP="00AE77F9">
      <w:pPr>
        <w:numPr>
          <w:ilvl w:val="0"/>
          <w:numId w:val="46"/>
        </w:numPr>
        <w:spacing w:after="120" w:line="252" w:lineRule="auto"/>
        <w:contextualSpacing/>
        <w:rPr>
          <w:rFonts w:asciiTheme="minorHAnsi" w:hAnsiTheme="minorHAnsi"/>
          <w:sz w:val="22"/>
          <w:szCs w:val="22"/>
        </w:rPr>
      </w:pPr>
      <w:r w:rsidRPr="00AE77F9">
        <w:rPr>
          <w:rFonts w:asciiTheme="minorHAnsi" w:hAnsiTheme="minorHAnsi"/>
          <w:sz w:val="22"/>
          <w:szCs w:val="22"/>
        </w:rPr>
        <w:t>ridurre i rischi alla fonte già in fase di progettazione</w:t>
      </w:r>
      <w:r w:rsidR="00372D99" w:rsidRPr="00AE77F9">
        <w:rPr>
          <w:rFonts w:asciiTheme="minorHAnsi" w:hAnsiTheme="minorHAnsi"/>
          <w:sz w:val="22"/>
          <w:szCs w:val="22"/>
        </w:rPr>
        <w:t xml:space="preserve"> del processo / industrializzazione;</w:t>
      </w:r>
    </w:p>
    <w:p w:rsidR="0013121E" w:rsidRPr="00AE77F9" w:rsidRDefault="0013121E" w:rsidP="00AE77F9">
      <w:pPr>
        <w:numPr>
          <w:ilvl w:val="0"/>
          <w:numId w:val="46"/>
        </w:numPr>
        <w:spacing w:after="120" w:line="252" w:lineRule="auto"/>
        <w:contextualSpacing/>
        <w:rPr>
          <w:rFonts w:asciiTheme="minorHAnsi" w:hAnsiTheme="minorHAnsi"/>
          <w:sz w:val="22"/>
          <w:szCs w:val="22"/>
        </w:rPr>
      </w:pPr>
      <w:r w:rsidRPr="00AE77F9">
        <w:rPr>
          <w:rFonts w:asciiTheme="minorHAnsi" w:hAnsiTheme="minorHAnsi"/>
          <w:sz w:val="22"/>
          <w:szCs w:val="22"/>
        </w:rPr>
        <w:t>programmare le attività di prevenzione coerentemente alle condizioni tecniche produttive ed organizzative;</w:t>
      </w:r>
    </w:p>
    <w:p w:rsidR="0013121E" w:rsidRPr="00AE77F9" w:rsidRDefault="0013121E" w:rsidP="00AE77F9">
      <w:pPr>
        <w:numPr>
          <w:ilvl w:val="0"/>
          <w:numId w:val="46"/>
        </w:numPr>
        <w:spacing w:after="120" w:line="252" w:lineRule="auto"/>
        <w:contextualSpacing/>
        <w:rPr>
          <w:rFonts w:asciiTheme="minorHAnsi" w:hAnsiTheme="minorHAnsi"/>
          <w:sz w:val="22"/>
          <w:szCs w:val="22"/>
        </w:rPr>
      </w:pPr>
      <w:r w:rsidRPr="00AE77F9">
        <w:rPr>
          <w:rFonts w:asciiTheme="minorHAnsi" w:hAnsiTheme="minorHAnsi"/>
          <w:sz w:val="22"/>
          <w:szCs w:val="22"/>
        </w:rPr>
        <w:t>sostituire ciò che è pericoloso con ciò che non lo è, o è meno pericoloso;</w:t>
      </w:r>
    </w:p>
    <w:p w:rsidR="0013121E" w:rsidRPr="00AE77F9" w:rsidRDefault="0013121E" w:rsidP="00AE77F9">
      <w:pPr>
        <w:numPr>
          <w:ilvl w:val="0"/>
          <w:numId w:val="46"/>
        </w:numPr>
        <w:spacing w:after="120" w:line="252" w:lineRule="auto"/>
        <w:contextualSpacing/>
        <w:rPr>
          <w:rFonts w:asciiTheme="minorHAnsi" w:hAnsiTheme="minorHAnsi"/>
          <w:sz w:val="22"/>
          <w:szCs w:val="22"/>
        </w:rPr>
      </w:pPr>
      <w:r w:rsidRPr="00AE77F9">
        <w:rPr>
          <w:rFonts w:asciiTheme="minorHAnsi" w:hAnsiTheme="minorHAnsi"/>
          <w:sz w:val="22"/>
          <w:szCs w:val="22"/>
        </w:rPr>
        <w:t>rispettare i principi ergonomici nella concezione dei posti di lavoro, nella scelta delle attrezzature e nella definizione dei metodi di lavoro, anche per attenuare il lavoro monotono e quello ripetitivo;</w:t>
      </w:r>
    </w:p>
    <w:p w:rsidR="0013121E" w:rsidRPr="00AE77F9" w:rsidRDefault="0013121E" w:rsidP="00AE77F9">
      <w:pPr>
        <w:numPr>
          <w:ilvl w:val="0"/>
          <w:numId w:val="46"/>
        </w:numPr>
        <w:spacing w:after="120" w:line="252" w:lineRule="auto"/>
        <w:contextualSpacing/>
        <w:rPr>
          <w:rFonts w:asciiTheme="minorHAnsi" w:hAnsiTheme="minorHAnsi"/>
          <w:sz w:val="22"/>
          <w:szCs w:val="22"/>
        </w:rPr>
      </w:pPr>
      <w:r w:rsidRPr="00AE77F9">
        <w:rPr>
          <w:rFonts w:asciiTheme="minorHAnsi" w:hAnsiTheme="minorHAnsi"/>
          <w:sz w:val="22"/>
          <w:szCs w:val="22"/>
        </w:rPr>
        <w:t>assegnare priorità alle misure di protezione collettiva rispetto alle misure di protezione individuale;</w:t>
      </w:r>
    </w:p>
    <w:p w:rsidR="0013121E" w:rsidRPr="00AE77F9" w:rsidRDefault="0013121E" w:rsidP="00AE77F9">
      <w:pPr>
        <w:numPr>
          <w:ilvl w:val="0"/>
          <w:numId w:val="46"/>
        </w:numPr>
        <w:spacing w:after="120" w:line="252" w:lineRule="auto"/>
        <w:contextualSpacing/>
        <w:rPr>
          <w:rFonts w:asciiTheme="minorHAnsi" w:hAnsiTheme="minorHAnsi"/>
          <w:sz w:val="22"/>
          <w:szCs w:val="22"/>
        </w:rPr>
      </w:pPr>
      <w:r w:rsidRPr="00AE77F9">
        <w:rPr>
          <w:rFonts w:asciiTheme="minorHAnsi" w:hAnsiTheme="minorHAnsi"/>
          <w:sz w:val="22"/>
          <w:szCs w:val="22"/>
        </w:rPr>
        <w:t>limitare al minimo il numero dei lavoratori che sono, o che possono essere, esposti al rischio;</w:t>
      </w:r>
    </w:p>
    <w:p w:rsidR="0013121E" w:rsidRPr="00AE77F9" w:rsidRDefault="0013121E" w:rsidP="00AE77F9">
      <w:pPr>
        <w:numPr>
          <w:ilvl w:val="0"/>
          <w:numId w:val="46"/>
        </w:numPr>
        <w:spacing w:after="120" w:line="252" w:lineRule="auto"/>
        <w:contextualSpacing/>
        <w:rPr>
          <w:rFonts w:asciiTheme="minorHAnsi" w:hAnsiTheme="minorHAnsi"/>
          <w:sz w:val="22"/>
          <w:szCs w:val="22"/>
        </w:rPr>
      </w:pPr>
      <w:r w:rsidRPr="00AE77F9">
        <w:rPr>
          <w:rFonts w:asciiTheme="minorHAnsi" w:hAnsiTheme="minorHAnsi"/>
          <w:sz w:val="22"/>
          <w:szCs w:val="22"/>
        </w:rPr>
        <w:t>gestire il controllo sanitario dei lavoratori;</w:t>
      </w:r>
    </w:p>
    <w:p w:rsidR="0013121E" w:rsidRPr="00AE77F9" w:rsidRDefault="0013121E" w:rsidP="00AE77F9">
      <w:pPr>
        <w:numPr>
          <w:ilvl w:val="0"/>
          <w:numId w:val="46"/>
        </w:numPr>
        <w:spacing w:after="120" w:line="252" w:lineRule="auto"/>
        <w:contextualSpacing/>
        <w:rPr>
          <w:rFonts w:asciiTheme="minorHAnsi" w:hAnsiTheme="minorHAnsi"/>
          <w:sz w:val="22"/>
          <w:szCs w:val="22"/>
        </w:rPr>
      </w:pPr>
      <w:r w:rsidRPr="00AE77F9">
        <w:rPr>
          <w:rFonts w:asciiTheme="minorHAnsi" w:hAnsiTheme="minorHAnsi"/>
          <w:sz w:val="22"/>
          <w:szCs w:val="22"/>
        </w:rPr>
        <w:t>mantenere efficienti ed efficaci le misure igieniche;</w:t>
      </w:r>
    </w:p>
    <w:p w:rsidR="0013121E" w:rsidRPr="00AE77F9" w:rsidRDefault="0013121E" w:rsidP="00AE77F9">
      <w:pPr>
        <w:numPr>
          <w:ilvl w:val="0"/>
          <w:numId w:val="46"/>
        </w:numPr>
        <w:spacing w:after="120" w:line="252" w:lineRule="auto"/>
        <w:contextualSpacing/>
        <w:rPr>
          <w:rFonts w:asciiTheme="minorHAnsi" w:hAnsiTheme="minorHAnsi"/>
          <w:sz w:val="22"/>
          <w:szCs w:val="22"/>
        </w:rPr>
      </w:pPr>
      <w:r w:rsidRPr="00AE77F9">
        <w:rPr>
          <w:rFonts w:asciiTheme="minorHAnsi" w:hAnsiTheme="minorHAnsi"/>
          <w:sz w:val="22"/>
          <w:szCs w:val="22"/>
        </w:rPr>
        <w:t>mantenere efficienti ed efficaci le misure di emergenza da attuare in caso di pronto soccorso, di lotta antincendio, di evacuazione dei lavoratori e di pericolo grave e immediato;</w:t>
      </w:r>
    </w:p>
    <w:p w:rsidR="0013121E" w:rsidRPr="00AE77F9" w:rsidRDefault="0013121E" w:rsidP="00AE77F9">
      <w:pPr>
        <w:numPr>
          <w:ilvl w:val="0"/>
          <w:numId w:val="46"/>
        </w:numPr>
        <w:spacing w:after="120" w:line="252" w:lineRule="auto"/>
        <w:contextualSpacing/>
        <w:rPr>
          <w:rFonts w:asciiTheme="minorHAnsi" w:hAnsiTheme="minorHAnsi"/>
          <w:sz w:val="22"/>
          <w:szCs w:val="22"/>
        </w:rPr>
      </w:pPr>
      <w:r w:rsidRPr="00AE77F9">
        <w:rPr>
          <w:rFonts w:asciiTheme="minorHAnsi" w:hAnsiTheme="minorHAnsi"/>
          <w:sz w:val="22"/>
          <w:szCs w:val="22"/>
        </w:rPr>
        <w:t>garantire la regolare manutenzione di ambienti, attrezzature, macchine ed impianti, con particolare riguardo ai dispositivi di sicurezza in conformità alla indicazione dei fabbricanti;</w:t>
      </w:r>
    </w:p>
    <w:p w:rsidR="0013121E" w:rsidRPr="00AE77F9" w:rsidRDefault="0013121E" w:rsidP="00AE77F9">
      <w:pPr>
        <w:numPr>
          <w:ilvl w:val="0"/>
          <w:numId w:val="46"/>
        </w:numPr>
        <w:spacing w:after="120" w:line="252" w:lineRule="auto"/>
        <w:contextualSpacing/>
        <w:rPr>
          <w:rFonts w:asciiTheme="minorHAnsi" w:hAnsiTheme="minorHAnsi"/>
          <w:sz w:val="22"/>
          <w:szCs w:val="22"/>
        </w:rPr>
      </w:pPr>
      <w:r w:rsidRPr="00AE77F9">
        <w:rPr>
          <w:rFonts w:asciiTheme="minorHAnsi" w:hAnsiTheme="minorHAnsi"/>
          <w:sz w:val="22"/>
          <w:szCs w:val="22"/>
        </w:rPr>
        <w:t>accrescere la sensibilità dei lavoratori e dei loro rappresentanti, attuando programmi di sensibilizzazione, informazione e formazione rivolti a tutto il personale;</w:t>
      </w:r>
    </w:p>
    <w:p w:rsidR="0013121E" w:rsidRPr="00AE77F9" w:rsidRDefault="0013121E" w:rsidP="00AE77F9">
      <w:pPr>
        <w:numPr>
          <w:ilvl w:val="0"/>
          <w:numId w:val="46"/>
        </w:numPr>
        <w:spacing w:after="120" w:line="252" w:lineRule="auto"/>
        <w:contextualSpacing/>
        <w:rPr>
          <w:rFonts w:asciiTheme="minorHAnsi" w:hAnsiTheme="minorHAnsi"/>
          <w:sz w:val="22"/>
          <w:szCs w:val="22"/>
        </w:rPr>
      </w:pPr>
      <w:r w:rsidRPr="00AE77F9">
        <w:rPr>
          <w:rFonts w:asciiTheme="minorHAnsi" w:hAnsiTheme="minorHAnsi"/>
          <w:sz w:val="22"/>
          <w:szCs w:val="22"/>
        </w:rPr>
        <w:t>fornire istruzioni adeguate ai lavoratori;</w:t>
      </w:r>
    </w:p>
    <w:p w:rsidR="0013121E" w:rsidRPr="00AE77F9" w:rsidRDefault="0013121E" w:rsidP="00AE77F9">
      <w:pPr>
        <w:numPr>
          <w:ilvl w:val="0"/>
          <w:numId w:val="46"/>
        </w:numPr>
        <w:spacing w:after="120" w:line="252" w:lineRule="auto"/>
        <w:contextualSpacing/>
        <w:rPr>
          <w:rFonts w:asciiTheme="minorHAnsi" w:hAnsiTheme="minorHAnsi"/>
          <w:sz w:val="22"/>
          <w:szCs w:val="22"/>
        </w:rPr>
      </w:pPr>
      <w:r w:rsidRPr="00AE77F9">
        <w:rPr>
          <w:rFonts w:asciiTheme="minorHAnsi" w:hAnsiTheme="minorHAnsi"/>
          <w:sz w:val="22"/>
          <w:szCs w:val="22"/>
        </w:rPr>
        <w:t>coinvolgere i fornitori al fine di garantire l’attuazione delle misure di prevenzione e protezione dai rischi, in caso di affidamento dei lavori all’interno delle unità produttive.</w:t>
      </w:r>
    </w:p>
    <w:p w:rsidR="00372D99" w:rsidRPr="00AE77F9" w:rsidRDefault="00372D99" w:rsidP="00AE77F9">
      <w:pPr>
        <w:spacing w:after="120" w:line="252" w:lineRule="auto"/>
        <w:contextualSpacing/>
        <w:rPr>
          <w:rFonts w:asciiTheme="minorHAnsi" w:eastAsiaTheme="minorHAnsi" w:hAnsiTheme="minorHAnsi" w:cs="Arial"/>
          <w:sz w:val="22"/>
          <w:szCs w:val="22"/>
          <w:lang w:eastAsia="en-US"/>
        </w:rPr>
      </w:pPr>
    </w:p>
    <w:p w:rsidR="0013121E" w:rsidRPr="00AE77F9" w:rsidRDefault="0013121E" w:rsidP="00AE77F9">
      <w:pPr>
        <w:autoSpaceDE w:val="0"/>
        <w:autoSpaceDN w:val="0"/>
        <w:adjustRightInd w:val="0"/>
        <w:rPr>
          <w:rFonts w:asciiTheme="minorHAnsi" w:hAnsiTheme="minorHAnsi" w:cs="Calibri"/>
          <w:sz w:val="22"/>
          <w:szCs w:val="22"/>
        </w:rPr>
      </w:pPr>
    </w:p>
    <w:p w:rsidR="008D2E4C" w:rsidRPr="00AE77F9" w:rsidRDefault="008D2E4C" w:rsidP="00AE77F9">
      <w:pPr>
        <w:autoSpaceDE w:val="0"/>
        <w:autoSpaceDN w:val="0"/>
        <w:adjustRightInd w:val="0"/>
        <w:rPr>
          <w:rFonts w:asciiTheme="minorHAnsi" w:hAnsiTheme="minorHAnsi" w:cs="Calibri"/>
          <w:sz w:val="22"/>
          <w:szCs w:val="22"/>
        </w:rPr>
      </w:pPr>
    </w:p>
    <w:p w:rsidR="003D4176" w:rsidRPr="00AE77F9" w:rsidRDefault="00B73B19" w:rsidP="00AE77F9">
      <w:pPr>
        <w:autoSpaceDE w:val="0"/>
        <w:autoSpaceDN w:val="0"/>
        <w:adjustRightInd w:val="0"/>
        <w:rPr>
          <w:rFonts w:asciiTheme="minorHAnsi" w:hAnsiTheme="minorHAnsi" w:cs="Calibri"/>
          <w:sz w:val="22"/>
          <w:szCs w:val="22"/>
        </w:rPr>
      </w:pPr>
      <w:r w:rsidRPr="00AE77F9">
        <w:rPr>
          <w:rFonts w:asciiTheme="minorHAnsi" w:hAnsiTheme="minorHAnsi" w:cs="Calibri"/>
          <w:sz w:val="22"/>
          <w:szCs w:val="22"/>
        </w:rPr>
        <w:br w:type="page"/>
      </w:r>
    </w:p>
    <w:p w:rsidR="006B7F48" w:rsidRPr="00AE77F9" w:rsidRDefault="006B7F48" w:rsidP="00AE77F9">
      <w:pPr>
        <w:autoSpaceDE w:val="0"/>
        <w:autoSpaceDN w:val="0"/>
        <w:adjustRightInd w:val="0"/>
        <w:rPr>
          <w:rFonts w:asciiTheme="minorHAnsi" w:hAnsiTheme="minorHAnsi" w:cs="Calibri"/>
          <w:sz w:val="22"/>
          <w:szCs w:val="22"/>
        </w:rPr>
      </w:pPr>
    </w:p>
    <w:p w:rsidR="006B7F48" w:rsidRPr="00AE77F9" w:rsidRDefault="006B7F48" w:rsidP="00AE77F9">
      <w:pPr>
        <w:jc w:val="center"/>
        <w:rPr>
          <w:rFonts w:asciiTheme="minorHAnsi" w:hAnsiTheme="minorHAnsi" w:cs="Calibri"/>
          <w:b/>
          <w:i/>
          <w:sz w:val="22"/>
          <w:szCs w:val="22"/>
          <w:u w:val="single"/>
        </w:rPr>
      </w:pPr>
      <w:r w:rsidRPr="00AE77F9">
        <w:rPr>
          <w:rFonts w:asciiTheme="minorHAnsi" w:hAnsiTheme="minorHAnsi" w:cs="Calibri"/>
          <w:b/>
          <w:i/>
          <w:sz w:val="22"/>
          <w:szCs w:val="22"/>
          <w:u w:val="single"/>
        </w:rPr>
        <w:t>OBIETTIVI E IMPEGNI DELLA DIREZIONE PER L’AMBIENTE</w:t>
      </w:r>
    </w:p>
    <w:p w:rsidR="006B7F48" w:rsidRPr="00AE77F9" w:rsidRDefault="006B7F48" w:rsidP="00AE77F9">
      <w:pPr>
        <w:autoSpaceDE w:val="0"/>
        <w:autoSpaceDN w:val="0"/>
        <w:adjustRightInd w:val="0"/>
        <w:rPr>
          <w:rFonts w:asciiTheme="minorHAnsi" w:hAnsiTheme="minorHAnsi" w:cs="Calibri"/>
          <w:sz w:val="22"/>
          <w:szCs w:val="22"/>
        </w:rPr>
      </w:pPr>
    </w:p>
    <w:p w:rsidR="006B7F48" w:rsidRPr="00AE77F9" w:rsidRDefault="00372D99" w:rsidP="00AE77F9">
      <w:pPr>
        <w:rPr>
          <w:rFonts w:asciiTheme="minorHAnsi" w:hAnsiTheme="minorHAnsi" w:cs="Calibri"/>
          <w:sz w:val="22"/>
          <w:szCs w:val="22"/>
        </w:rPr>
      </w:pPr>
      <w:r w:rsidRPr="00AE77F9">
        <w:rPr>
          <w:rFonts w:asciiTheme="minorHAnsi" w:hAnsiTheme="minorHAnsi" w:cs="Calibri"/>
          <w:sz w:val="22"/>
          <w:szCs w:val="22"/>
        </w:rPr>
        <w:t>La Direzione e di conseguenza il</w:t>
      </w:r>
      <w:r w:rsidR="006B7F48" w:rsidRPr="00AE77F9">
        <w:rPr>
          <w:rFonts w:asciiTheme="minorHAnsi" w:hAnsiTheme="minorHAnsi" w:cs="Calibri"/>
          <w:sz w:val="22"/>
          <w:szCs w:val="22"/>
        </w:rPr>
        <w:t xml:space="preserve"> Sistema di Gestione</w:t>
      </w:r>
      <w:r w:rsidRPr="00AE77F9">
        <w:rPr>
          <w:rFonts w:asciiTheme="minorHAnsi" w:hAnsiTheme="minorHAnsi" w:cs="Calibri"/>
          <w:sz w:val="22"/>
          <w:szCs w:val="22"/>
        </w:rPr>
        <w:t xml:space="preserve"> adottato intende perseguire i seguenti obiettivi:</w:t>
      </w:r>
    </w:p>
    <w:p w:rsidR="006B7F48" w:rsidRPr="00AE77F9" w:rsidRDefault="006B7F48" w:rsidP="00AE77F9">
      <w:pPr>
        <w:numPr>
          <w:ilvl w:val="0"/>
          <w:numId w:val="14"/>
        </w:numPr>
        <w:autoSpaceDE w:val="0"/>
        <w:autoSpaceDN w:val="0"/>
        <w:adjustRightInd w:val="0"/>
        <w:rPr>
          <w:rFonts w:asciiTheme="minorHAnsi" w:hAnsiTheme="minorHAnsi" w:cs="Calibri"/>
          <w:sz w:val="22"/>
          <w:szCs w:val="22"/>
        </w:rPr>
      </w:pPr>
      <w:r w:rsidRPr="00AE77F9">
        <w:rPr>
          <w:rFonts w:asciiTheme="minorHAnsi" w:hAnsiTheme="minorHAnsi" w:cs="Calibri"/>
          <w:sz w:val="22"/>
          <w:szCs w:val="22"/>
        </w:rPr>
        <w:t>proteggere l’Ambiente nella sua complessità;</w:t>
      </w:r>
    </w:p>
    <w:p w:rsidR="006B7F48" w:rsidRPr="00AE77F9" w:rsidRDefault="006B7F48" w:rsidP="00AE77F9">
      <w:pPr>
        <w:numPr>
          <w:ilvl w:val="0"/>
          <w:numId w:val="14"/>
        </w:numPr>
        <w:autoSpaceDE w:val="0"/>
        <w:autoSpaceDN w:val="0"/>
        <w:adjustRightInd w:val="0"/>
        <w:rPr>
          <w:rFonts w:asciiTheme="minorHAnsi" w:hAnsiTheme="minorHAnsi" w:cs="Calibri"/>
          <w:sz w:val="22"/>
          <w:szCs w:val="22"/>
        </w:rPr>
      </w:pPr>
      <w:r w:rsidRPr="00AE77F9">
        <w:rPr>
          <w:rFonts w:asciiTheme="minorHAnsi" w:hAnsiTheme="minorHAnsi" w:cs="Calibri"/>
          <w:sz w:val="22"/>
          <w:szCs w:val="22"/>
        </w:rPr>
        <w:t>impiegare tutti i mezzi necessari per assicurare la conformità alla legislazione ambientale applicabile, garantendone il pieno rispetto;</w:t>
      </w:r>
    </w:p>
    <w:p w:rsidR="006B7F48" w:rsidRPr="00AE77F9" w:rsidRDefault="006B7F48" w:rsidP="00AE77F9">
      <w:pPr>
        <w:numPr>
          <w:ilvl w:val="0"/>
          <w:numId w:val="14"/>
        </w:numPr>
        <w:autoSpaceDE w:val="0"/>
        <w:autoSpaceDN w:val="0"/>
        <w:adjustRightInd w:val="0"/>
        <w:rPr>
          <w:rFonts w:asciiTheme="minorHAnsi" w:hAnsiTheme="minorHAnsi" w:cs="Calibri"/>
          <w:sz w:val="22"/>
          <w:szCs w:val="22"/>
        </w:rPr>
      </w:pPr>
      <w:r w:rsidRPr="00AE77F9">
        <w:rPr>
          <w:rFonts w:asciiTheme="minorHAnsi" w:hAnsiTheme="minorHAnsi" w:cs="Calibri"/>
          <w:sz w:val="22"/>
          <w:szCs w:val="22"/>
        </w:rPr>
        <w:t>migliorare continuamente il Sistema di Gestione per l’Ambiente e le prestazioni ambientali;</w:t>
      </w:r>
    </w:p>
    <w:p w:rsidR="006B7F48" w:rsidRPr="00AE77F9" w:rsidRDefault="006B7F48" w:rsidP="00AE77F9">
      <w:pPr>
        <w:numPr>
          <w:ilvl w:val="0"/>
          <w:numId w:val="14"/>
        </w:numPr>
        <w:autoSpaceDE w:val="0"/>
        <w:autoSpaceDN w:val="0"/>
        <w:adjustRightInd w:val="0"/>
        <w:rPr>
          <w:rFonts w:asciiTheme="minorHAnsi" w:hAnsiTheme="minorHAnsi" w:cs="Calibri"/>
          <w:sz w:val="22"/>
          <w:szCs w:val="22"/>
        </w:rPr>
      </w:pPr>
      <w:r w:rsidRPr="00AE77F9">
        <w:rPr>
          <w:rFonts w:asciiTheme="minorHAnsi" w:hAnsiTheme="minorHAnsi" w:cs="Calibri"/>
          <w:sz w:val="22"/>
          <w:szCs w:val="22"/>
        </w:rPr>
        <w:t>valutare preventivamente gli impatti ambientali dei nuovi impianti, sostanze e materiali utilizzati;</w:t>
      </w:r>
    </w:p>
    <w:p w:rsidR="006B7F48" w:rsidRPr="00AE77F9" w:rsidRDefault="006B7F48" w:rsidP="00AE77F9">
      <w:pPr>
        <w:numPr>
          <w:ilvl w:val="0"/>
          <w:numId w:val="14"/>
        </w:numPr>
        <w:autoSpaceDE w:val="0"/>
        <w:autoSpaceDN w:val="0"/>
        <w:adjustRightInd w:val="0"/>
        <w:rPr>
          <w:rFonts w:asciiTheme="minorHAnsi" w:hAnsiTheme="minorHAnsi" w:cs="Calibri"/>
          <w:sz w:val="22"/>
          <w:szCs w:val="22"/>
        </w:rPr>
      </w:pPr>
      <w:r w:rsidRPr="00AE77F9">
        <w:rPr>
          <w:rFonts w:asciiTheme="minorHAnsi" w:hAnsiTheme="minorHAnsi" w:cs="Calibri"/>
          <w:sz w:val="22"/>
          <w:szCs w:val="22"/>
        </w:rPr>
        <w:t>definire modalità operative che tengano conto degli aspetti ambientali in ogni attività lavorativa e fase del processo;</w:t>
      </w:r>
    </w:p>
    <w:p w:rsidR="006B7F48" w:rsidRPr="00AE77F9" w:rsidRDefault="006B7F48" w:rsidP="00AE77F9">
      <w:pPr>
        <w:numPr>
          <w:ilvl w:val="0"/>
          <w:numId w:val="14"/>
        </w:numPr>
        <w:autoSpaceDE w:val="0"/>
        <w:autoSpaceDN w:val="0"/>
        <w:adjustRightInd w:val="0"/>
        <w:rPr>
          <w:rFonts w:asciiTheme="minorHAnsi" w:hAnsiTheme="minorHAnsi" w:cs="Calibri"/>
          <w:sz w:val="22"/>
          <w:szCs w:val="22"/>
        </w:rPr>
      </w:pPr>
      <w:r w:rsidRPr="00AE77F9">
        <w:rPr>
          <w:rFonts w:asciiTheme="minorHAnsi" w:hAnsiTheme="minorHAnsi" w:cs="Calibri"/>
          <w:sz w:val="22"/>
          <w:szCs w:val="22"/>
        </w:rPr>
        <w:t>promuovere presso i fornitori l’adozione di regole di comportamento rispettose dell'ambiente;</w:t>
      </w:r>
    </w:p>
    <w:p w:rsidR="006B7F48" w:rsidRPr="00AE77F9" w:rsidRDefault="006B7F48" w:rsidP="00AE77F9">
      <w:pPr>
        <w:numPr>
          <w:ilvl w:val="0"/>
          <w:numId w:val="14"/>
        </w:numPr>
        <w:autoSpaceDE w:val="0"/>
        <w:autoSpaceDN w:val="0"/>
        <w:adjustRightInd w:val="0"/>
        <w:rPr>
          <w:rFonts w:asciiTheme="minorHAnsi" w:hAnsiTheme="minorHAnsi" w:cs="Calibri"/>
          <w:sz w:val="22"/>
          <w:szCs w:val="22"/>
        </w:rPr>
      </w:pPr>
      <w:r w:rsidRPr="00AE77F9">
        <w:rPr>
          <w:rFonts w:asciiTheme="minorHAnsi" w:hAnsiTheme="minorHAnsi" w:cs="Calibri"/>
          <w:sz w:val="22"/>
          <w:szCs w:val="22"/>
        </w:rPr>
        <w:t>adottare un approccio preventivo alla gestione delle problematiche ambientali;</w:t>
      </w:r>
    </w:p>
    <w:p w:rsidR="006B7F48" w:rsidRPr="00AE77F9" w:rsidRDefault="006B7F48" w:rsidP="00AE77F9">
      <w:pPr>
        <w:numPr>
          <w:ilvl w:val="0"/>
          <w:numId w:val="14"/>
        </w:numPr>
        <w:autoSpaceDE w:val="0"/>
        <w:autoSpaceDN w:val="0"/>
        <w:adjustRightInd w:val="0"/>
        <w:rPr>
          <w:rFonts w:asciiTheme="minorHAnsi" w:hAnsiTheme="minorHAnsi" w:cs="Calibri"/>
          <w:sz w:val="22"/>
          <w:szCs w:val="22"/>
        </w:rPr>
      </w:pPr>
      <w:r w:rsidRPr="00AE77F9">
        <w:rPr>
          <w:rFonts w:asciiTheme="minorHAnsi" w:hAnsiTheme="minorHAnsi" w:cs="Calibri"/>
          <w:sz w:val="22"/>
          <w:szCs w:val="22"/>
        </w:rPr>
        <w:t>informare le parti interessate sui risultati ambientali, in modo trasparente e volontario, in uno spirito attivo di dialogo;</w:t>
      </w:r>
    </w:p>
    <w:p w:rsidR="006B7F48" w:rsidRPr="00AE77F9" w:rsidRDefault="006B7F48" w:rsidP="00AE77F9">
      <w:pPr>
        <w:numPr>
          <w:ilvl w:val="0"/>
          <w:numId w:val="14"/>
        </w:numPr>
        <w:autoSpaceDE w:val="0"/>
        <w:autoSpaceDN w:val="0"/>
        <w:adjustRightInd w:val="0"/>
        <w:rPr>
          <w:rFonts w:asciiTheme="minorHAnsi" w:hAnsiTheme="minorHAnsi" w:cs="Calibri"/>
          <w:sz w:val="22"/>
          <w:szCs w:val="22"/>
        </w:rPr>
      </w:pPr>
      <w:r w:rsidRPr="00AE77F9">
        <w:rPr>
          <w:rFonts w:asciiTheme="minorHAnsi" w:hAnsiTheme="minorHAnsi" w:cs="Calibri"/>
          <w:sz w:val="22"/>
          <w:szCs w:val="22"/>
        </w:rPr>
        <w:t>perseguire la massima riduzione dell’uso di risorse naturali, in particolare quando si tratta di risorse non rinnovabili;</w:t>
      </w:r>
    </w:p>
    <w:p w:rsidR="00AE77F9" w:rsidRPr="00AE77F9" w:rsidRDefault="006B7F48" w:rsidP="00AE77F9">
      <w:pPr>
        <w:numPr>
          <w:ilvl w:val="0"/>
          <w:numId w:val="14"/>
        </w:numPr>
        <w:autoSpaceDE w:val="0"/>
        <w:autoSpaceDN w:val="0"/>
        <w:adjustRightInd w:val="0"/>
        <w:rPr>
          <w:rFonts w:asciiTheme="minorHAnsi" w:hAnsiTheme="minorHAnsi" w:cs="Calibri"/>
          <w:sz w:val="22"/>
          <w:szCs w:val="22"/>
        </w:rPr>
      </w:pPr>
      <w:r w:rsidRPr="00AE77F9">
        <w:rPr>
          <w:rFonts w:asciiTheme="minorHAnsi" w:hAnsiTheme="minorHAnsi" w:cs="Calibri"/>
          <w:sz w:val="22"/>
          <w:szCs w:val="22"/>
        </w:rPr>
        <w:t>mettere in atto ogni possibile accorgimento tecnico che possa risultare utile a ridurre i rifiuti prodotti nel corso dello svolgimento delle attività</w:t>
      </w:r>
      <w:r w:rsidR="00AE77F9" w:rsidRPr="00AE77F9">
        <w:rPr>
          <w:rFonts w:asciiTheme="minorHAnsi" w:hAnsiTheme="minorHAnsi" w:cs="Calibri"/>
          <w:sz w:val="22"/>
          <w:szCs w:val="22"/>
        </w:rPr>
        <w:t xml:space="preserve"> ed ovviamente gestire in modo corretto lo smaltimento dei rifiuti e dei reflui;</w:t>
      </w:r>
    </w:p>
    <w:p w:rsidR="006B7F48" w:rsidRPr="00AE77F9" w:rsidRDefault="006B7F48" w:rsidP="00AE77F9">
      <w:pPr>
        <w:numPr>
          <w:ilvl w:val="0"/>
          <w:numId w:val="14"/>
        </w:numPr>
        <w:autoSpaceDE w:val="0"/>
        <w:autoSpaceDN w:val="0"/>
        <w:adjustRightInd w:val="0"/>
        <w:rPr>
          <w:rFonts w:asciiTheme="minorHAnsi" w:hAnsiTheme="minorHAnsi" w:cs="Calibri"/>
          <w:sz w:val="22"/>
          <w:szCs w:val="22"/>
        </w:rPr>
      </w:pPr>
      <w:r w:rsidRPr="00AE77F9">
        <w:rPr>
          <w:rFonts w:asciiTheme="minorHAnsi" w:hAnsiTheme="minorHAnsi" w:cs="Calibri"/>
          <w:sz w:val="22"/>
          <w:szCs w:val="22"/>
        </w:rPr>
        <w:t>razionalizzare il consumo di risorse e di energia</w:t>
      </w:r>
      <w:r w:rsidR="00AE77F9" w:rsidRPr="00AE77F9">
        <w:rPr>
          <w:rFonts w:asciiTheme="minorHAnsi" w:hAnsiTheme="minorHAnsi" w:cs="Calibri"/>
          <w:sz w:val="22"/>
          <w:szCs w:val="22"/>
        </w:rPr>
        <w:t>, tenuto conto della natura, della dimensione e dei processi delle sue attività;</w:t>
      </w:r>
    </w:p>
    <w:p w:rsidR="00AE77F9" w:rsidRPr="00AE77F9" w:rsidRDefault="00AE77F9" w:rsidP="00AE77F9">
      <w:pPr>
        <w:numPr>
          <w:ilvl w:val="0"/>
          <w:numId w:val="14"/>
        </w:numPr>
        <w:autoSpaceDE w:val="0"/>
        <w:autoSpaceDN w:val="0"/>
        <w:adjustRightInd w:val="0"/>
        <w:rPr>
          <w:rFonts w:asciiTheme="minorHAnsi" w:hAnsiTheme="minorHAnsi" w:cs="Calibri"/>
          <w:sz w:val="22"/>
          <w:szCs w:val="22"/>
        </w:rPr>
      </w:pPr>
      <w:r w:rsidRPr="00AE77F9">
        <w:rPr>
          <w:rFonts w:asciiTheme="minorHAnsi" w:hAnsiTheme="minorHAnsi" w:cs="Calibri"/>
          <w:sz w:val="22"/>
          <w:szCs w:val="22"/>
        </w:rPr>
        <w:t>Supportare l’acquisto di prodotti e servizi energeticamente efficienti e finalizzati al miglioramento delle prestazioni energetiche.</w:t>
      </w:r>
    </w:p>
    <w:p w:rsidR="006B7F48" w:rsidRPr="00AE77F9" w:rsidRDefault="006B7F48" w:rsidP="00AE77F9">
      <w:pPr>
        <w:numPr>
          <w:ilvl w:val="0"/>
          <w:numId w:val="14"/>
        </w:numPr>
        <w:autoSpaceDE w:val="0"/>
        <w:autoSpaceDN w:val="0"/>
        <w:adjustRightInd w:val="0"/>
        <w:rPr>
          <w:rFonts w:asciiTheme="minorHAnsi" w:hAnsiTheme="minorHAnsi" w:cs="Calibri"/>
          <w:sz w:val="22"/>
          <w:szCs w:val="22"/>
        </w:rPr>
      </w:pPr>
      <w:r w:rsidRPr="00AE77F9">
        <w:rPr>
          <w:rFonts w:asciiTheme="minorHAnsi" w:hAnsiTheme="minorHAnsi" w:cs="Calibri"/>
          <w:sz w:val="22"/>
          <w:szCs w:val="22"/>
        </w:rPr>
        <w:t>prevenire, quando possibile, le emergenze a carattere ambientale ed adottare tutte le misure necessarie per limitare gli impatti ambientali conseguenti alle condizioni di emergenza;</w:t>
      </w:r>
    </w:p>
    <w:p w:rsidR="006B7F48" w:rsidRPr="00AE77F9" w:rsidRDefault="006B7F48" w:rsidP="00AE77F9">
      <w:pPr>
        <w:numPr>
          <w:ilvl w:val="0"/>
          <w:numId w:val="14"/>
        </w:numPr>
        <w:autoSpaceDE w:val="0"/>
        <w:autoSpaceDN w:val="0"/>
        <w:adjustRightInd w:val="0"/>
        <w:rPr>
          <w:rFonts w:asciiTheme="minorHAnsi" w:hAnsiTheme="minorHAnsi" w:cs="Calibri"/>
          <w:sz w:val="22"/>
          <w:szCs w:val="22"/>
        </w:rPr>
      </w:pPr>
      <w:r w:rsidRPr="00AE77F9">
        <w:rPr>
          <w:rFonts w:asciiTheme="minorHAnsi" w:hAnsiTheme="minorHAnsi" w:cs="Calibri"/>
          <w:sz w:val="22"/>
          <w:szCs w:val="22"/>
        </w:rPr>
        <w:t>lavorare per migliorare il rapporto uomo ed ambiente</w:t>
      </w:r>
    </w:p>
    <w:p w:rsidR="006B7F48" w:rsidRPr="00AE77F9" w:rsidRDefault="006B7F48" w:rsidP="00AE77F9">
      <w:pPr>
        <w:numPr>
          <w:ilvl w:val="0"/>
          <w:numId w:val="14"/>
        </w:numPr>
        <w:autoSpaceDE w:val="0"/>
        <w:autoSpaceDN w:val="0"/>
        <w:adjustRightInd w:val="0"/>
        <w:rPr>
          <w:rFonts w:asciiTheme="minorHAnsi" w:hAnsiTheme="minorHAnsi" w:cs="Calibri"/>
          <w:sz w:val="22"/>
          <w:szCs w:val="22"/>
        </w:rPr>
      </w:pPr>
      <w:r w:rsidRPr="00AE77F9">
        <w:rPr>
          <w:rFonts w:asciiTheme="minorHAnsi" w:hAnsiTheme="minorHAnsi" w:cs="Calibri"/>
          <w:sz w:val="22"/>
          <w:szCs w:val="22"/>
        </w:rPr>
        <w:t>diffondere la cultura ambientale tra i dipendenti ad ogni livello coinvolgendoli direttamente nelle responsabilità verso l’ambiente;</w:t>
      </w:r>
    </w:p>
    <w:p w:rsidR="006B7F48" w:rsidRPr="00AE77F9" w:rsidRDefault="006B7F48" w:rsidP="00AE77F9">
      <w:pPr>
        <w:numPr>
          <w:ilvl w:val="0"/>
          <w:numId w:val="14"/>
        </w:numPr>
        <w:autoSpaceDE w:val="0"/>
        <w:autoSpaceDN w:val="0"/>
        <w:adjustRightInd w:val="0"/>
        <w:rPr>
          <w:rFonts w:asciiTheme="minorHAnsi" w:hAnsiTheme="minorHAnsi" w:cs="Calibri"/>
          <w:sz w:val="22"/>
          <w:szCs w:val="22"/>
        </w:rPr>
      </w:pPr>
      <w:r w:rsidRPr="00AE77F9">
        <w:rPr>
          <w:rFonts w:asciiTheme="minorHAnsi" w:hAnsiTheme="minorHAnsi" w:cs="Calibri"/>
          <w:sz w:val="22"/>
          <w:szCs w:val="22"/>
        </w:rPr>
        <w:t>rendere disponibile alle parti interessate la presente Politica Ambientale e tutte le informazioni utili a comprendere gli effetti ed il valore delle attività svolte.</w:t>
      </w:r>
    </w:p>
    <w:p w:rsidR="00664BF6" w:rsidRPr="00AE77F9" w:rsidRDefault="00664BF6" w:rsidP="00AE77F9">
      <w:pPr>
        <w:autoSpaceDE w:val="0"/>
        <w:autoSpaceDN w:val="0"/>
        <w:adjustRightInd w:val="0"/>
        <w:rPr>
          <w:rFonts w:asciiTheme="minorHAnsi" w:hAnsiTheme="minorHAnsi" w:cs="Calibri"/>
          <w:sz w:val="22"/>
          <w:szCs w:val="22"/>
        </w:rPr>
      </w:pPr>
    </w:p>
    <w:sectPr w:rsidR="00664BF6" w:rsidRPr="00AE77F9" w:rsidSect="007A1658">
      <w:headerReference w:type="default" r:id="rId9"/>
      <w:footerReference w:type="even" r:id="rId10"/>
      <w:footerReference w:type="default" r:id="rId11"/>
      <w:pgSz w:w="11907" w:h="16840" w:code="9"/>
      <w:pgMar w:top="567" w:right="567" w:bottom="1134" w:left="567" w:header="567" w:footer="567" w:gutter="28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358" w:rsidRDefault="00402358">
      <w:r>
        <w:separator/>
      </w:r>
    </w:p>
  </w:endnote>
  <w:endnote w:type="continuationSeparator" w:id="0">
    <w:p w:rsidR="00402358" w:rsidRDefault="00402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8AC" w:rsidRDefault="00F958A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F958AC" w:rsidRDefault="00F958AC">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2" w:space="0" w:color="auto"/>
        <w:left w:val="single" w:sz="2" w:space="0" w:color="auto"/>
        <w:bottom w:val="single" w:sz="2" w:space="0" w:color="auto"/>
        <w:right w:val="single" w:sz="2" w:space="0" w:color="auto"/>
      </w:tblBorders>
      <w:tblLayout w:type="fixed"/>
      <w:tblLook w:val="04A0" w:firstRow="1" w:lastRow="0" w:firstColumn="1" w:lastColumn="0" w:noHBand="0" w:noVBand="1"/>
    </w:tblPr>
    <w:tblGrid>
      <w:gridCol w:w="1043"/>
      <w:gridCol w:w="2410"/>
      <w:gridCol w:w="2126"/>
      <w:gridCol w:w="2694"/>
      <w:gridCol w:w="899"/>
    </w:tblGrid>
    <w:tr w:rsidR="007A1658" w:rsidTr="007A1658">
      <w:trPr>
        <w:jc w:val="center"/>
      </w:trPr>
      <w:tc>
        <w:tcPr>
          <w:tcW w:w="1043" w:type="dxa"/>
          <w:tcBorders>
            <w:top w:val="single" w:sz="2" w:space="0" w:color="auto"/>
            <w:left w:val="single" w:sz="2" w:space="0" w:color="auto"/>
            <w:bottom w:val="single" w:sz="2" w:space="0" w:color="auto"/>
            <w:right w:val="dotted" w:sz="4" w:space="0" w:color="auto"/>
          </w:tcBorders>
          <w:vAlign w:val="center"/>
          <w:hideMark/>
        </w:tcPr>
        <w:p w:rsidR="007A1658" w:rsidRPr="007A1658" w:rsidRDefault="007A1658" w:rsidP="007A1658">
          <w:pPr>
            <w:autoSpaceDE w:val="0"/>
            <w:autoSpaceDN w:val="0"/>
            <w:adjustRightInd w:val="0"/>
            <w:jc w:val="center"/>
            <w:rPr>
              <w:rFonts w:ascii="Calibri" w:hAnsi="Calibri" w:cs="Calibri"/>
              <w:sz w:val="16"/>
              <w:szCs w:val="16"/>
            </w:rPr>
          </w:pPr>
          <w:r w:rsidRPr="007A1658">
            <w:rPr>
              <w:rFonts w:ascii="Calibri" w:hAnsi="Calibri" w:cs="Calibri"/>
              <w:sz w:val="16"/>
              <w:szCs w:val="16"/>
            </w:rPr>
            <w:t>M-02.C</w:t>
          </w:r>
        </w:p>
        <w:p w:rsidR="007A1658" w:rsidRDefault="007A1658" w:rsidP="007A1658">
          <w:pPr>
            <w:autoSpaceDE w:val="0"/>
            <w:autoSpaceDN w:val="0"/>
            <w:adjustRightInd w:val="0"/>
            <w:jc w:val="center"/>
            <w:rPr>
              <w:rFonts w:ascii="Calibri" w:hAnsi="Calibri" w:cs="Calibri"/>
              <w:sz w:val="16"/>
              <w:szCs w:val="16"/>
            </w:rPr>
          </w:pPr>
          <w:r>
            <w:rPr>
              <w:rFonts w:ascii="Calibri" w:hAnsi="Calibri" w:cs="Calibri"/>
              <w:sz w:val="16"/>
              <w:szCs w:val="16"/>
            </w:rPr>
            <w:t>Rev.</w:t>
          </w:r>
          <w:r w:rsidR="00567EC1">
            <w:rPr>
              <w:rFonts w:ascii="Calibri" w:hAnsi="Calibri" w:cs="Calibri"/>
              <w:sz w:val="16"/>
              <w:szCs w:val="16"/>
            </w:rPr>
            <w:t>1</w:t>
          </w:r>
        </w:p>
      </w:tc>
      <w:tc>
        <w:tcPr>
          <w:tcW w:w="2410" w:type="dxa"/>
          <w:tcBorders>
            <w:top w:val="single" w:sz="2" w:space="0" w:color="auto"/>
            <w:left w:val="dotted" w:sz="4" w:space="0" w:color="auto"/>
            <w:bottom w:val="single" w:sz="2" w:space="0" w:color="auto"/>
            <w:right w:val="dotted" w:sz="4" w:space="0" w:color="auto"/>
          </w:tcBorders>
          <w:vAlign w:val="center"/>
        </w:tcPr>
        <w:p w:rsidR="007A1658" w:rsidRDefault="007A1658">
          <w:pPr>
            <w:autoSpaceDE w:val="0"/>
            <w:autoSpaceDN w:val="0"/>
            <w:adjustRightInd w:val="0"/>
            <w:jc w:val="center"/>
            <w:rPr>
              <w:rFonts w:ascii="Calibri" w:hAnsi="Calibri" w:cs="Calibri"/>
              <w:snapToGrid w:val="0"/>
              <w:sz w:val="16"/>
              <w:szCs w:val="16"/>
            </w:rPr>
          </w:pPr>
          <w:r>
            <w:rPr>
              <w:rFonts w:ascii="Calibri" w:hAnsi="Calibri" w:cs="Calibri"/>
              <w:snapToGrid w:val="0"/>
              <w:sz w:val="16"/>
              <w:szCs w:val="16"/>
            </w:rPr>
            <w:t>Data ultimo aggiornamento:</w:t>
          </w:r>
        </w:p>
        <w:p w:rsidR="007A1658" w:rsidRPr="007A1658" w:rsidRDefault="00567EC1" w:rsidP="00AC3527">
          <w:pPr>
            <w:autoSpaceDE w:val="0"/>
            <w:autoSpaceDN w:val="0"/>
            <w:adjustRightInd w:val="0"/>
            <w:jc w:val="center"/>
            <w:rPr>
              <w:rFonts w:ascii="Calibri" w:hAnsi="Calibri" w:cs="Calibri"/>
              <w:b/>
              <w:sz w:val="16"/>
              <w:szCs w:val="16"/>
            </w:rPr>
          </w:pPr>
          <w:r>
            <w:rPr>
              <w:rFonts w:ascii="Calibri" w:hAnsi="Calibri" w:cs="Calibri"/>
              <w:b/>
              <w:snapToGrid w:val="0"/>
              <w:sz w:val="16"/>
              <w:szCs w:val="16"/>
            </w:rPr>
            <w:t>18/05/2021</w:t>
          </w:r>
        </w:p>
      </w:tc>
      <w:tc>
        <w:tcPr>
          <w:tcW w:w="2126" w:type="dxa"/>
          <w:tcBorders>
            <w:top w:val="single" w:sz="2" w:space="0" w:color="auto"/>
            <w:left w:val="dotted" w:sz="4" w:space="0" w:color="auto"/>
            <w:bottom w:val="single" w:sz="2" w:space="0" w:color="auto"/>
            <w:right w:val="dotted" w:sz="4" w:space="0" w:color="auto"/>
          </w:tcBorders>
          <w:vAlign w:val="center"/>
          <w:hideMark/>
        </w:tcPr>
        <w:p w:rsidR="007A1658" w:rsidRDefault="007A1658">
          <w:pPr>
            <w:autoSpaceDE w:val="0"/>
            <w:autoSpaceDN w:val="0"/>
            <w:adjustRightInd w:val="0"/>
            <w:jc w:val="center"/>
            <w:rPr>
              <w:rFonts w:ascii="Calibri" w:hAnsi="Calibri" w:cs="Calibri"/>
              <w:sz w:val="16"/>
              <w:szCs w:val="16"/>
            </w:rPr>
          </w:pPr>
          <w:r>
            <w:rPr>
              <w:rFonts w:ascii="Calibri" w:hAnsi="Calibri" w:cs="Calibri"/>
              <w:sz w:val="16"/>
              <w:szCs w:val="16"/>
            </w:rPr>
            <w:t>Firma di approvazione</w:t>
          </w:r>
        </w:p>
        <w:p w:rsidR="007A1658" w:rsidRDefault="007A1658">
          <w:pPr>
            <w:autoSpaceDE w:val="0"/>
            <w:autoSpaceDN w:val="0"/>
            <w:adjustRightInd w:val="0"/>
            <w:jc w:val="center"/>
            <w:rPr>
              <w:rFonts w:ascii="Calibri" w:hAnsi="Calibri" w:cs="Calibri"/>
              <w:sz w:val="16"/>
              <w:szCs w:val="16"/>
            </w:rPr>
          </w:pPr>
          <w:r>
            <w:rPr>
              <w:rFonts w:ascii="Calibri" w:hAnsi="Calibri" w:cs="Calibri"/>
              <w:sz w:val="16"/>
              <w:szCs w:val="16"/>
            </w:rPr>
            <w:t>della Direzione:</w:t>
          </w:r>
        </w:p>
      </w:tc>
      <w:tc>
        <w:tcPr>
          <w:tcW w:w="2694" w:type="dxa"/>
          <w:tcBorders>
            <w:top w:val="single" w:sz="2" w:space="0" w:color="auto"/>
            <w:left w:val="dotted" w:sz="4" w:space="0" w:color="auto"/>
            <w:bottom w:val="single" w:sz="2" w:space="0" w:color="auto"/>
            <w:right w:val="dotted" w:sz="4" w:space="0" w:color="auto"/>
          </w:tcBorders>
          <w:vAlign w:val="center"/>
          <w:hideMark/>
        </w:tcPr>
        <w:p w:rsidR="007A1658" w:rsidRDefault="007A1658">
          <w:pPr>
            <w:autoSpaceDE w:val="0"/>
            <w:autoSpaceDN w:val="0"/>
            <w:adjustRightInd w:val="0"/>
            <w:jc w:val="center"/>
            <w:rPr>
              <w:rFonts w:ascii="Calibri" w:hAnsi="Calibri" w:cs="Calibri"/>
              <w:sz w:val="16"/>
              <w:szCs w:val="16"/>
            </w:rPr>
          </w:pPr>
        </w:p>
      </w:tc>
      <w:tc>
        <w:tcPr>
          <w:tcW w:w="899" w:type="dxa"/>
          <w:tcBorders>
            <w:top w:val="single" w:sz="2" w:space="0" w:color="auto"/>
            <w:left w:val="dotted" w:sz="4" w:space="0" w:color="auto"/>
            <w:bottom w:val="single" w:sz="2" w:space="0" w:color="auto"/>
            <w:right w:val="single" w:sz="2" w:space="0" w:color="auto"/>
          </w:tcBorders>
          <w:vAlign w:val="center"/>
          <w:hideMark/>
        </w:tcPr>
        <w:p w:rsidR="007A1658" w:rsidRDefault="007A1658">
          <w:pPr>
            <w:pStyle w:val="Pidipagina"/>
            <w:tabs>
              <w:tab w:val="left" w:pos="971"/>
              <w:tab w:val="left" w:pos="1034"/>
            </w:tabs>
            <w:jc w:val="center"/>
            <w:rPr>
              <w:rFonts w:ascii="Calibri" w:hAnsi="Calibri" w:cs="Calibri"/>
              <w:snapToGrid w:val="0"/>
              <w:sz w:val="16"/>
              <w:szCs w:val="16"/>
            </w:rPr>
          </w:pPr>
          <w:r>
            <w:rPr>
              <w:rFonts w:ascii="Calibri" w:hAnsi="Calibri" w:cs="Calibri"/>
              <w:snapToGrid w:val="0"/>
              <w:sz w:val="16"/>
              <w:szCs w:val="16"/>
            </w:rPr>
            <w:t>Pagina</w:t>
          </w:r>
        </w:p>
        <w:p w:rsidR="007A1658" w:rsidRDefault="007A1658">
          <w:pPr>
            <w:pStyle w:val="Pidipagina"/>
            <w:tabs>
              <w:tab w:val="left" w:pos="971"/>
              <w:tab w:val="left" w:pos="1034"/>
            </w:tabs>
            <w:jc w:val="center"/>
            <w:rPr>
              <w:rFonts w:ascii="Calibri" w:hAnsi="Calibri" w:cs="Calibri"/>
              <w:sz w:val="16"/>
              <w:szCs w:val="16"/>
            </w:rPr>
          </w:pPr>
          <w:r>
            <w:rPr>
              <w:rFonts w:ascii="Calibri" w:hAnsi="Calibri" w:cs="Calibri"/>
              <w:snapToGrid w:val="0"/>
              <w:sz w:val="16"/>
              <w:szCs w:val="16"/>
            </w:rPr>
            <w:fldChar w:fldCharType="begin"/>
          </w:r>
          <w:r>
            <w:rPr>
              <w:rFonts w:ascii="Calibri" w:hAnsi="Calibri" w:cs="Calibri"/>
              <w:snapToGrid w:val="0"/>
              <w:sz w:val="16"/>
              <w:szCs w:val="16"/>
            </w:rPr>
            <w:instrText xml:space="preserve"> PAGE </w:instrText>
          </w:r>
          <w:r>
            <w:rPr>
              <w:rFonts w:ascii="Calibri" w:hAnsi="Calibri" w:cs="Calibri"/>
              <w:snapToGrid w:val="0"/>
              <w:sz w:val="16"/>
              <w:szCs w:val="16"/>
            </w:rPr>
            <w:fldChar w:fldCharType="separate"/>
          </w:r>
          <w:r w:rsidR="007A698F">
            <w:rPr>
              <w:rFonts w:ascii="Calibri" w:hAnsi="Calibri" w:cs="Calibri"/>
              <w:noProof/>
              <w:snapToGrid w:val="0"/>
              <w:sz w:val="16"/>
              <w:szCs w:val="16"/>
            </w:rPr>
            <w:t>1</w:t>
          </w:r>
          <w:r>
            <w:rPr>
              <w:rFonts w:ascii="Calibri" w:hAnsi="Calibri" w:cs="Calibri"/>
              <w:snapToGrid w:val="0"/>
              <w:sz w:val="16"/>
              <w:szCs w:val="16"/>
            </w:rPr>
            <w:fldChar w:fldCharType="end"/>
          </w:r>
          <w:r>
            <w:rPr>
              <w:rFonts w:ascii="Calibri" w:hAnsi="Calibri" w:cs="Calibri"/>
              <w:snapToGrid w:val="0"/>
              <w:sz w:val="16"/>
              <w:szCs w:val="16"/>
            </w:rPr>
            <w:t xml:space="preserve"> di </w:t>
          </w:r>
          <w:r>
            <w:rPr>
              <w:rFonts w:ascii="Calibri" w:hAnsi="Calibri" w:cs="Calibri"/>
              <w:snapToGrid w:val="0"/>
              <w:sz w:val="16"/>
              <w:szCs w:val="16"/>
            </w:rPr>
            <w:fldChar w:fldCharType="begin"/>
          </w:r>
          <w:r>
            <w:rPr>
              <w:rFonts w:ascii="Calibri" w:hAnsi="Calibri" w:cs="Calibri"/>
              <w:snapToGrid w:val="0"/>
              <w:sz w:val="16"/>
              <w:szCs w:val="16"/>
            </w:rPr>
            <w:instrText xml:space="preserve"> NUMPAGES </w:instrText>
          </w:r>
          <w:r>
            <w:rPr>
              <w:rFonts w:ascii="Calibri" w:hAnsi="Calibri" w:cs="Calibri"/>
              <w:snapToGrid w:val="0"/>
              <w:sz w:val="16"/>
              <w:szCs w:val="16"/>
            </w:rPr>
            <w:fldChar w:fldCharType="separate"/>
          </w:r>
          <w:r w:rsidR="007A698F">
            <w:rPr>
              <w:rFonts w:ascii="Calibri" w:hAnsi="Calibri" w:cs="Calibri"/>
              <w:noProof/>
              <w:snapToGrid w:val="0"/>
              <w:sz w:val="16"/>
              <w:szCs w:val="16"/>
            </w:rPr>
            <w:t>5</w:t>
          </w:r>
          <w:r>
            <w:rPr>
              <w:rFonts w:ascii="Calibri" w:hAnsi="Calibri" w:cs="Calibri"/>
              <w:snapToGrid w:val="0"/>
              <w:sz w:val="16"/>
              <w:szCs w:val="16"/>
            </w:rPr>
            <w:fldChar w:fldCharType="end"/>
          </w:r>
        </w:p>
      </w:tc>
    </w:tr>
  </w:tbl>
  <w:p w:rsidR="00EA4615" w:rsidRPr="00EA4615" w:rsidRDefault="00EA4615">
    <w:pPr>
      <w:pStyle w:val="Pidipagina"/>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358" w:rsidRDefault="00402358">
      <w:r>
        <w:separator/>
      </w:r>
    </w:p>
  </w:footnote>
  <w:footnote w:type="continuationSeparator" w:id="0">
    <w:p w:rsidR="00402358" w:rsidRDefault="004023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516"/>
      <w:gridCol w:w="8885"/>
    </w:tblGrid>
    <w:tr w:rsidR="00CF2ED2" w:rsidTr="00CF2ED2">
      <w:trPr>
        <w:cantSplit/>
        <w:trHeight w:val="679"/>
        <w:jc w:val="center"/>
      </w:trPr>
      <w:tc>
        <w:tcPr>
          <w:tcW w:w="1516" w:type="dxa"/>
          <w:tcBorders>
            <w:top w:val="single" w:sz="12" w:space="0" w:color="auto"/>
            <w:bottom w:val="single" w:sz="12" w:space="0" w:color="auto"/>
          </w:tcBorders>
          <w:shd w:val="clear" w:color="auto" w:fill="FFFFFF" w:themeFill="background1"/>
          <w:vAlign w:val="center"/>
        </w:tcPr>
        <w:p w:rsidR="00CF2ED2" w:rsidRDefault="00CF2ED2" w:rsidP="00A96C90">
          <w:pPr>
            <w:pStyle w:val="Intestazione"/>
            <w:ind w:right="-1"/>
            <w:jc w:val="center"/>
            <w:rPr>
              <w:rFonts w:ascii="Arial" w:hAnsi="Arial"/>
            </w:rPr>
          </w:pPr>
          <w:r>
            <w:rPr>
              <w:noProof/>
            </w:rPr>
            <w:drawing>
              <wp:inline distT="0" distB="0" distL="0" distR="0" wp14:anchorId="46087FEA" wp14:editId="1CA60529">
                <wp:extent cx="719455" cy="252810"/>
                <wp:effectExtent l="0" t="0" r="4445" b="0"/>
                <wp:docPr id="3" name="Immagine 3"/>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455" cy="252810"/>
                        </a:xfrm>
                        <a:prstGeom prst="rect">
                          <a:avLst/>
                        </a:prstGeom>
                        <a:noFill/>
                      </pic:spPr>
                    </pic:pic>
                  </a:graphicData>
                </a:graphic>
              </wp:inline>
            </w:drawing>
          </w:r>
        </w:p>
      </w:tc>
      <w:tc>
        <w:tcPr>
          <w:tcW w:w="8885" w:type="dxa"/>
          <w:shd w:val="clear" w:color="auto" w:fill="F2F2F2" w:themeFill="background1" w:themeFillShade="F2"/>
          <w:vAlign w:val="center"/>
        </w:tcPr>
        <w:p w:rsidR="00CF2ED2" w:rsidRPr="007B49AC" w:rsidRDefault="00664BF6" w:rsidP="007B49AC">
          <w:pPr>
            <w:autoSpaceDE w:val="0"/>
            <w:autoSpaceDN w:val="0"/>
            <w:adjustRightInd w:val="0"/>
            <w:jc w:val="center"/>
            <w:rPr>
              <w:rFonts w:ascii="Arial" w:hAnsi="Arial"/>
              <w:sz w:val="24"/>
              <w:szCs w:val="24"/>
            </w:rPr>
          </w:pPr>
          <w:r>
            <w:rPr>
              <w:rFonts w:ascii="Arial" w:hAnsi="Arial"/>
              <w:b/>
              <w:sz w:val="24"/>
              <w:szCs w:val="24"/>
            </w:rPr>
            <w:t>POLITICA AZIENDALE PER LA QUALITÀ, L’AMBIENTE, LA SALUTE E LA SICUREZZA SUL LAVORO</w:t>
          </w:r>
        </w:p>
      </w:tc>
    </w:tr>
  </w:tbl>
  <w:p w:rsidR="00F958AC" w:rsidRDefault="00F958AC">
    <w:pPr>
      <w:pStyle w:val="Intestazione"/>
      <w:rPr>
        <w:rFonts w:ascii="Arial" w:hAnsi="Arial"/>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0626AAB"/>
    <w:multiLevelType w:val="hybridMultilevel"/>
    <w:tmpl w:val="EF3A21CE"/>
    <w:lvl w:ilvl="0" w:tplc="7060B582">
      <w:start w:val="1"/>
      <w:numFmt w:val="bullet"/>
      <w:lvlText w:val=""/>
      <w:lvlJc w:val="left"/>
      <w:pPr>
        <w:tabs>
          <w:tab w:val="num" w:pos="720"/>
        </w:tabs>
        <w:ind w:left="720" w:hanging="360"/>
      </w:pPr>
      <w:rPr>
        <w:rFonts w:ascii="Symbol" w:hAnsi="Symbol" w:hint="default"/>
        <w:color w:val="auto"/>
      </w:rPr>
    </w:lvl>
    <w:lvl w:ilvl="1" w:tplc="C8120FC4" w:tentative="1">
      <w:start w:val="1"/>
      <w:numFmt w:val="bullet"/>
      <w:lvlText w:val="o"/>
      <w:lvlJc w:val="left"/>
      <w:pPr>
        <w:tabs>
          <w:tab w:val="num" w:pos="1440"/>
        </w:tabs>
        <w:ind w:left="1440" w:hanging="360"/>
      </w:pPr>
      <w:rPr>
        <w:rFonts w:ascii="Courier New" w:hAnsi="Courier New" w:cs="Courier New" w:hint="default"/>
      </w:rPr>
    </w:lvl>
    <w:lvl w:ilvl="2" w:tplc="0E68FB2C" w:tentative="1">
      <w:start w:val="1"/>
      <w:numFmt w:val="bullet"/>
      <w:lvlText w:val=""/>
      <w:lvlJc w:val="left"/>
      <w:pPr>
        <w:tabs>
          <w:tab w:val="num" w:pos="2160"/>
        </w:tabs>
        <w:ind w:left="2160" w:hanging="360"/>
      </w:pPr>
      <w:rPr>
        <w:rFonts w:ascii="Wingdings" w:hAnsi="Wingdings" w:hint="default"/>
      </w:rPr>
    </w:lvl>
    <w:lvl w:ilvl="3" w:tplc="901C18D4" w:tentative="1">
      <w:start w:val="1"/>
      <w:numFmt w:val="bullet"/>
      <w:lvlText w:val=""/>
      <w:lvlJc w:val="left"/>
      <w:pPr>
        <w:tabs>
          <w:tab w:val="num" w:pos="2880"/>
        </w:tabs>
        <w:ind w:left="2880" w:hanging="360"/>
      </w:pPr>
      <w:rPr>
        <w:rFonts w:ascii="Symbol" w:hAnsi="Symbol" w:hint="default"/>
      </w:rPr>
    </w:lvl>
    <w:lvl w:ilvl="4" w:tplc="DE1C86AE" w:tentative="1">
      <w:start w:val="1"/>
      <w:numFmt w:val="bullet"/>
      <w:lvlText w:val="o"/>
      <w:lvlJc w:val="left"/>
      <w:pPr>
        <w:tabs>
          <w:tab w:val="num" w:pos="3600"/>
        </w:tabs>
        <w:ind w:left="3600" w:hanging="360"/>
      </w:pPr>
      <w:rPr>
        <w:rFonts w:ascii="Courier New" w:hAnsi="Courier New" w:cs="Courier New" w:hint="default"/>
      </w:rPr>
    </w:lvl>
    <w:lvl w:ilvl="5" w:tplc="3A982716" w:tentative="1">
      <w:start w:val="1"/>
      <w:numFmt w:val="bullet"/>
      <w:lvlText w:val=""/>
      <w:lvlJc w:val="left"/>
      <w:pPr>
        <w:tabs>
          <w:tab w:val="num" w:pos="4320"/>
        </w:tabs>
        <w:ind w:left="4320" w:hanging="360"/>
      </w:pPr>
      <w:rPr>
        <w:rFonts w:ascii="Wingdings" w:hAnsi="Wingdings" w:hint="default"/>
      </w:rPr>
    </w:lvl>
    <w:lvl w:ilvl="6" w:tplc="D7C8C0A4" w:tentative="1">
      <w:start w:val="1"/>
      <w:numFmt w:val="bullet"/>
      <w:lvlText w:val=""/>
      <w:lvlJc w:val="left"/>
      <w:pPr>
        <w:tabs>
          <w:tab w:val="num" w:pos="5040"/>
        </w:tabs>
        <w:ind w:left="5040" w:hanging="360"/>
      </w:pPr>
      <w:rPr>
        <w:rFonts w:ascii="Symbol" w:hAnsi="Symbol" w:hint="default"/>
      </w:rPr>
    </w:lvl>
    <w:lvl w:ilvl="7" w:tplc="046E4CE8" w:tentative="1">
      <w:start w:val="1"/>
      <w:numFmt w:val="bullet"/>
      <w:lvlText w:val="o"/>
      <w:lvlJc w:val="left"/>
      <w:pPr>
        <w:tabs>
          <w:tab w:val="num" w:pos="5760"/>
        </w:tabs>
        <w:ind w:left="5760" w:hanging="360"/>
      </w:pPr>
      <w:rPr>
        <w:rFonts w:ascii="Courier New" w:hAnsi="Courier New" w:cs="Courier New" w:hint="default"/>
      </w:rPr>
    </w:lvl>
    <w:lvl w:ilvl="8" w:tplc="DB781018" w:tentative="1">
      <w:start w:val="1"/>
      <w:numFmt w:val="bullet"/>
      <w:lvlText w:val=""/>
      <w:lvlJc w:val="left"/>
      <w:pPr>
        <w:tabs>
          <w:tab w:val="num" w:pos="6480"/>
        </w:tabs>
        <w:ind w:left="6480" w:hanging="360"/>
      </w:pPr>
      <w:rPr>
        <w:rFonts w:ascii="Wingdings" w:hAnsi="Wingdings" w:hint="default"/>
      </w:rPr>
    </w:lvl>
  </w:abstractNum>
  <w:abstractNum w:abstractNumId="2">
    <w:nsid w:val="04A856B5"/>
    <w:multiLevelType w:val="hybridMultilevel"/>
    <w:tmpl w:val="3DCC0588"/>
    <w:lvl w:ilvl="0" w:tplc="814474EC">
      <w:start w:val="1"/>
      <w:numFmt w:val="bullet"/>
      <w:lvlText w:val=""/>
      <w:lvlJc w:val="left"/>
      <w:pPr>
        <w:tabs>
          <w:tab w:val="num" w:pos="720"/>
        </w:tabs>
        <w:ind w:left="720" w:hanging="360"/>
      </w:pPr>
      <w:rPr>
        <w:rFonts w:ascii="Wingdings" w:hAnsi="Wingdings" w:hint="default"/>
      </w:rPr>
    </w:lvl>
    <w:lvl w:ilvl="1" w:tplc="1958BB42" w:tentative="1">
      <w:start w:val="1"/>
      <w:numFmt w:val="bullet"/>
      <w:lvlText w:val="o"/>
      <w:lvlJc w:val="left"/>
      <w:pPr>
        <w:tabs>
          <w:tab w:val="num" w:pos="1440"/>
        </w:tabs>
        <w:ind w:left="1440" w:hanging="360"/>
      </w:pPr>
      <w:rPr>
        <w:rFonts w:ascii="Courier New" w:hAnsi="Courier New" w:cs="Courier New" w:hint="default"/>
      </w:rPr>
    </w:lvl>
    <w:lvl w:ilvl="2" w:tplc="74321F46" w:tentative="1">
      <w:start w:val="1"/>
      <w:numFmt w:val="bullet"/>
      <w:lvlText w:val=""/>
      <w:lvlJc w:val="left"/>
      <w:pPr>
        <w:tabs>
          <w:tab w:val="num" w:pos="2160"/>
        </w:tabs>
        <w:ind w:left="2160" w:hanging="360"/>
      </w:pPr>
      <w:rPr>
        <w:rFonts w:ascii="Wingdings" w:hAnsi="Wingdings" w:hint="default"/>
      </w:rPr>
    </w:lvl>
    <w:lvl w:ilvl="3" w:tplc="44AE263C" w:tentative="1">
      <w:start w:val="1"/>
      <w:numFmt w:val="bullet"/>
      <w:lvlText w:val=""/>
      <w:lvlJc w:val="left"/>
      <w:pPr>
        <w:tabs>
          <w:tab w:val="num" w:pos="2880"/>
        </w:tabs>
        <w:ind w:left="2880" w:hanging="360"/>
      </w:pPr>
      <w:rPr>
        <w:rFonts w:ascii="Symbol" w:hAnsi="Symbol" w:hint="default"/>
      </w:rPr>
    </w:lvl>
    <w:lvl w:ilvl="4" w:tplc="235ABDEE" w:tentative="1">
      <w:start w:val="1"/>
      <w:numFmt w:val="bullet"/>
      <w:lvlText w:val="o"/>
      <w:lvlJc w:val="left"/>
      <w:pPr>
        <w:tabs>
          <w:tab w:val="num" w:pos="3600"/>
        </w:tabs>
        <w:ind w:left="3600" w:hanging="360"/>
      </w:pPr>
      <w:rPr>
        <w:rFonts w:ascii="Courier New" w:hAnsi="Courier New" w:cs="Courier New" w:hint="default"/>
      </w:rPr>
    </w:lvl>
    <w:lvl w:ilvl="5" w:tplc="06DC7316" w:tentative="1">
      <w:start w:val="1"/>
      <w:numFmt w:val="bullet"/>
      <w:lvlText w:val=""/>
      <w:lvlJc w:val="left"/>
      <w:pPr>
        <w:tabs>
          <w:tab w:val="num" w:pos="4320"/>
        </w:tabs>
        <w:ind w:left="4320" w:hanging="360"/>
      </w:pPr>
      <w:rPr>
        <w:rFonts w:ascii="Wingdings" w:hAnsi="Wingdings" w:hint="default"/>
      </w:rPr>
    </w:lvl>
    <w:lvl w:ilvl="6" w:tplc="92706E6A" w:tentative="1">
      <w:start w:val="1"/>
      <w:numFmt w:val="bullet"/>
      <w:lvlText w:val=""/>
      <w:lvlJc w:val="left"/>
      <w:pPr>
        <w:tabs>
          <w:tab w:val="num" w:pos="5040"/>
        </w:tabs>
        <w:ind w:left="5040" w:hanging="360"/>
      </w:pPr>
      <w:rPr>
        <w:rFonts w:ascii="Symbol" w:hAnsi="Symbol" w:hint="default"/>
      </w:rPr>
    </w:lvl>
    <w:lvl w:ilvl="7" w:tplc="4C92EA84" w:tentative="1">
      <w:start w:val="1"/>
      <w:numFmt w:val="bullet"/>
      <w:lvlText w:val="o"/>
      <w:lvlJc w:val="left"/>
      <w:pPr>
        <w:tabs>
          <w:tab w:val="num" w:pos="5760"/>
        </w:tabs>
        <w:ind w:left="5760" w:hanging="360"/>
      </w:pPr>
      <w:rPr>
        <w:rFonts w:ascii="Courier New" w:hAnsi="Courier New" w:cs="Courier New" w:hint="default"/>
      </w:rPr>
    </w:lvl>
    <w:lvl w:ilvl="8" w:tplc="69660EA8" w:tentative="1">
      <w:start w:val="1"/>
      <w:numFmt w:val="bullet"/>
      <w:lvlText w:val=""/>
      <w:lvlJc w:val="left"/>
      <w:pPr>
        <w:tabs>
          <w:tab w:val="num" w:pos="6480"/>
        </w:tabs>
        <w:ind w:left="6480" w:hanging="360"/>
      </w:pPr>
      <w:rPr>
        <w:rFonts w:ascii="Wingdings" w:hAnsi="Wingdings" w:hint="default"/>
      </w:rPr>
    </w:lvl>
  </w:abstractNum>
  <w:abstractNum w:abstractNumId="3">
    <w:nsid w:val="06AA4CF5"/>
    <w:multiLevelType w:val="hybridMultilevel"/>
    <w:tmpl w:val="2DFC669C"/>
    <w:lvl w:ilvl="0" w:tplc="9C9465DC">
      <w:start w:val="1"/>
      <w:numFmt w:val="bullet"/>
      <w:lvlText w:val=""/>
      <w:lvlJc w:val="left"/>
      <w:pPr>
        <w:tabs>
          <w:tab w:val="num" w:pos="720"/>
        </w:tabs>
        <w:ind w:left="720" w:hanging="360"/>
      </w:pPr>
      <w:rPr>
        <w:rFonts w:ascii="Wingdings" w:hAnsi="Wingdings" w:hint="default"/>
      </w:rPr>
    </w:lvl>
    <w:lvl w:ilvl="1" w:tplc="2C82EDB6" w:tentative="1">
      <w:start w:val="1"/>
      <w:numFmt w:val="bullet"/>
      <w:lvlText w:val="o"/>
      <w:lvlJc w:val="left"/>
      <w:pPr>
        <w:tabs>
          <w:tab w:val="num" w:pos="1440"/>
        </w:tabs>
        <w:ind w:left="1440" w:hanging="360"/>
      </w:pPr>
      <w:rPr>
        <w:rFonts w:ascii="Courier New" w:hAnsi="Courier New" w:cs="Courier New" w:hint="default"/>
      </w:rPr>
    </w:lvl>
    <w:lvl w:ilvl="2" w:tplc="FE28CD14" w:tentative="1">
      <w:start w:val="1"/>
      <w:numFmt w:val="bullet"/>
      <w:lvlText w:val=""/>
      <w:lvlJc w:val="left"/>
      <w:pPr>
        <w:tabs>
          <w:tab w:val="num" w:pos="2160"/>
        </w:tabs>
        <w:ind w:left="2160" w:hanging="360"/>
      </w:pPr>
      <w:rPr>
        <w:rFonts w:ascii="Wingdings" w:hAnsi="Wingdings" w:hint="default"/>
      </w:rPr>
    </w:lvl>
    <w:lvl w:ilvl="3" w:tplc="265ACC64" w:tentative="1">
      <w:start w:val="1"/>
      <w:numFmt w:val="bullet"/>
      <w:lvlText w:val=""/>
      <w:lvlJc w:val="left"/>
      <w:pPr>
        <w:tabs>
          <w:tab w:val="num" w:pos="2880"/>
        </w:tabs>
        <w:ind w:left="2880" w:hanging="360"/>
      </w:pPr>
      <w:rPr>
        <w:rFonts w:ascii="Symbol" w:hAnsi="Symbol" w:hint="default"/>
      </w:rPr>
    </w:lvl>
    <w:lvl w:ilvl="4" w:tplc="A0FE983A" w:tentative="1">
      <w:start w:val="1"/>
      <w:numFmt w:val="bullet"/>
      <w:lvlText w:val="o"/>
      <w:lvlJc w:val="left"/>
      <w:pPr>
        <w:tabs>
          <w:tab w:val="num" w:pos="3600"/>
        </w:tabs>
        <w:ind w:left="3600" w:hanging="360"/>
      </w:pPr>
      <w:rPr>
        <w:rFonts w:ascii="Courier New" w:hAnsi="Courier New" w:cs="Courier New" w:hint="default"/>
      </w:rPr>
    </w:lvl>
    <w:lvl w:ilvl="5" w:tplc="65F85008" w:tentative="1">
      <w:start w:val="1"/>
      <w:numFmt w:val="bullet"/>
      <w:lvlText w:val=""/>
      <w:lvlJc w:val="left"/>
      <w:pPr>
        <w:tabs>
          <w:tab w:val="num" w:pos="4320"/>
        </w:tabs>
        <w:ind w:left="4320" w:hanging="360"/>
      </w:pPr>
      <w:rPr>
        <w:rFonts w:ascii="Wingdings" w:hAnsi="Wingdings" w:hint="default"/>
      </w:rPr>
    </w:lvl>
    <w:lvl w:ilvl="6" w:tplc="B0FC4D3E" w:tentative="1">
      <w:start w:val="1"/>
      <w:numFmt w:val="bullet"/>
      <w:lvlText w:val=""/>
      <w:lvlJc w:val="left"/>
      <w:pPr>
        <w:tabs>
          <w:tab w:val="num" w:pos="5040"/>
        </w:tabs>
        <w:ind w:left="5040" w:hanging="360"/>
      </w:pPr>
      <w:rPr>
        <w:rFonts w:ascii="Symbol" w:hAnsi="Symbol" w:hint="default"/>
      </w:rPr>
    </w:lvl>
    <w:lvl w:ilvl="7" w:tplc="BC0EE84A" w:tentative="1">
      <w:start w:val="1"/>
      <w:numFmt w:val="bullet"/>
      <w:lvlText w:val="o"/>
      <w:lvlJc w:val="left"/>
      <w:pPr>
        <w:tabs>
          <w:tab w:val="num" w:pos="5760"/>
        </w:tabs>
        <w:ind w:left="5760" w:hanging="360"/>
      </w:pPr>
      <w:rPr>
        <w:rFonts w:ascii="Courier New" w:hAnsi="Courier New" w:cs="Courier New" w:hint="default"/>
      </w:rPr>
    </w:lvl>
    <w:lvl w:ilvl="8" w:tplc="1A7C5AD4" w:tentative="1">
      <w:start w:val="1"/>
      <w:numFmt w:val="bullet"/>
      <w:lvlText w:val=""/>
      <w:lvlJc w:val="left"/>
      <w:pPr>
        <w:tabs>
          <w:tab w:val="num" w:pos="6480"/>
        </w:tabs>
        <w:ind w:left="6480" w:hanging="360"/>
      </w:pPr>
      <w:rPr>
        <w:rFonts w:ascii="Wingdings" w:hAnsi="Wingdings" w:hint="default"/>
      </w:rPr>
    </w:lvl>
  </w:abstractNum>
  <w:abstractNum w:abstractNumId="4">
    <w:nsid w:val="0823537E"/>
    <w:multiLevelType w:val="hybridMultilevel"/>
    <w:tmpl w:val="80827F58"/>
    <w:lvl w:ilvl="0" w:tplc="030EA0A4">
      <w:start w:val="1"/>
      <w:numFmt w:val="bullet"/>
      <w:lvlText w:val=""/>
      <w:lvlJc w:val="left"/>
      <w:pPr>
        <w:tabs>
          <w:tab w:val="num" w:pos="720"/>
        </w:tabs>
        <w:ind w:left="720" w:hanging="360"/>
      </w:pPr>
      <w:rPr>
        <w:rFonts w:ascii="Symbol" w:hAnsi="Symbol" w:hint="default"/>
      </w:rPr>
    </w:lvl>
    <w:lvl w:ilvl="1" w:tplc="271236EC" w:tentative="1">
      <w:start w:val="1"/>
      <w:numFmt w:val="bullet"/>
      <w:lvlText w:val="o"/>
      <w:lvlJc w:val="left"/>
      <w:pPr>
        <w:tabs>
          <w:tab w:val="num" w:pos="1440"/>
        </w:tabs>
        <w:ind w:left="1440" w:hanging="360"/>
      </w:pPr>
      <w:rPr>
        <w:rFonts w:ascii="Courier New" w:hAnsi="Courier New" w:cs="Courier New" w:hint="default"/>
      </w:rPr>
    </w:lvl>
    <w:lvl w:ilvl="2" w:tplc="4476B3BC" w:tentative="1">
      <w:start w:val="1"/>
      <w:numFmt w:val="bullet"/>
      <w:lvlText w:val=""/>
      <w:lvlJc w:val="left"/>
      <w:pPr>
        <w:tabs>
          <w:tab w:val="num" w:pos="2160"/>
        </w:tabs>
        <w:ind w:left="2160" w:hanging="360"/>
      </w:pPr>
      <w:rPr>
        <w:rFonts w:ascii="Wingdings" w:hAnsi="Wingdings" w:hint="default"/>
      </w:rPr>
    </w:lvl>
    <w:lvl w:ilvl="3" w:tplc="E52084C6" w:tentative="1">
      <w:start w:val="1"/>
      <w:numFmt w:val="bullet"/>
      <w:lvlText w:val=""/>
      <w:lvlJc w:val="left"/>
      <w:pPr>
        <w:tabs>
          <w:tab w:val="num" w:pos="2880"/>
        </w:tabs>
        <w:ind w:left="2880" w:hanging="360"/>
      </w:pPr>
      <w:rPr>
        <w:rFonts w:ascii="Symbol" w:hAnsi="Symbol" w:hint="default"/>
      </w:rPr>
    </w:lvl>
    <w:lvl w:ilvl="4" w:tplc="3A16F0E0" w:tentative="1">
      <w:start w:val="1"/>
      <w:numFmt w:val="bullet"/>
      <w:lvlText w:val="o"/>
      <w:lvlJc w:val="left"/>
      <w:pPr>
        <w:tabs>
          <w:tab w:val="num" w:pos="3600"/>
        </w:tabs>
        <w:ind w:left="3600" w:hanging="360"/>
      </w:pPr>
      <w:rPr>
        <w:rFonts w:ascii="Courier New" w:hAnsi="Courier New" w:cs="Courier New" w:hint="default"/>
      </w:rPr>
    </w:lvl>
    <w:lvl w:ilvl="5" w:tplc="66FE7F3E" w:tentative="1">
      <w:start w:val="1"/>
      <w:numFmt w:val="bullet"/>
      <w:lvlText w:val=""/>
      <w:lvlJc w:val="left"/>
      <w:pPr>
        <w:tabs>
          <w:tab w:val="num" w:pos="4320"/>
        </w:tabs>
        <w:ind w:left="4320" w:hanging="360"/>
      </w:pPr>
      <w:rPr>
        <w:rFonts w:ascii="Wingdings" w:hAnsi="Wingdings" w:hint="default"/>
      </w:rPr>
    </w:lvl>
    <w:lvl w:ilvl="6" w:tplc="06B6EB3C" w:tentative="1">
      <w:start w:val="1"/>
      <w:numFmt w:val="bullet"/>
      <w:lvlText w:val=""/>
      <w:lvlJc w:val="left"/>
      <w:pPr>
        <w:tabs>
          <w:tab w:val="num" w:pos="5040"/>
        </w:tabs>
        <w:ind w:left="5040" w:hanging="360"/>
      </w:pPr>
      <w:rPr>
        <w:rFonts w:ascii="Symbol" w:hAnsi="Symbol" w:hint="default"/>
      </w:rPr>
    </w:lvl>
    <w:lvl w:ilvl="7" w:tplc="DDD23FD6" w:tentative="1">
      <w:start w:val="1"/>
      <w:numFmt w:val="bullet"/>
      <w:lvlText w:val="o"/>
      <w:lvlJc w:val="left"/>
      <w:pPr>
        <w:tabs>
          <w:tab w:val="num" w:pos="5760"/>
        </w:tabs>
        <w:ind w:left="5760" w:hanging="360"/>
      </w:pPr>
      <w:rPr>
        <w:rFonts w:ascii="Courier New" w:hAnsi="Courier New" w:cs="Courier New" w:hint="default"/>
      </w:rPr>
    </w:lvl>
    <w:lvl w:ilvl="8" w:tplc="7C6494AA" w:tentative="1">
      <w:start w:val="1"/>
      <w:numFmt w:val="bullet"/>
      <w:lvlText w:val=""/>
      <w:lvlJc w:val="left"/>
      <w:pPr>
        <w:tabs>
          <w:tab w:val="num" w:pos="6480"/>
        </w:tabs>
        <w:ind w:left="6480" w:hanging="360"/>
      </w:pPr>
      <w:rPr>
        <w:rFonts w:ascii="Wingdings" w:hAnsi="Wingdings" w:hint="default"/>
      </w:rPr>
    </w:lvl>
  </w:abstractNum>
  <w:abstractNum w:abstractNumId="5">
    <w:nsid w:val="0A615E75"/>
    <w:multiLevelType w:val="multilevel"/>
    <w:tmpl w:val="F54629D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DED7470"/>
    <w:multiLevelType w:val="singleLevel"/>
    <w:tmpl w:val="6360CCD0"/>
    <w:lvl w:ilvl="0">
      <w:start w:val="1"/>
      <w:numFmt w:val="bullet"/>
      <w:lvlText w:val=""/>
      <w:lvlJc w:val="left"/>
      <w:pPr>
        <w:tabs>
          <w:tab w:val="num" w:pos="360"/>
        </w:tabs>
        <w:ind w:left="360" w:hanging="360"/>
      </w:pPr>
      <w:rPr>
        <w:rFonts w:ascii="Symbol" w:hAnsi="Symbol" w:hint="default"/>
      </w:rPr>
    </w:lvl>
  </w:abstractNum>
  <w:abstractNum w:abstractNumId="7">
    <w:nsid w:val="13D4535B"/>
    <w:multiLevelType w:val="hybridMultilevel"/>
    <w:tmpl w:val="157EC750"/>
    <w:lvl w:ilvl="0" w:tplc="AF7E0240">
      <w:start w:val="1"/>
      <w:numFmt w:val="decimal"/>
      <w:lvlText w:val="%1."/>
      <w:lvlJc w:val="left"/>
      <w:pPr>
        <w:tabs>
          <w:tab w:val="num" w:pos="720"/>
        </w:tabs>
        <w:ind w:left="720" w:hanging="360"/>
      </w:pPr>
    </w:lvl>
    <w:lvl w:ilvl="1" w:tplc="B4DE5FCE" w:tentative="1">
      <w:start w:val="1"/>
      <w:numFmt w:val="lowerLetter"/>
      <w:lvlText w:val="%2."/>
      <w:lvlJc w:val="left"/>
      <w:pPr>
        <w:tabs>
          <w:tab w:val="num" w:pos="1440"/>
        </w:tabs>
        <w:ind w:left="1440" w:hanging="360"/>
      </w:pPr>
    </w:lvl>
    <w:lvl w:ilvl="2" w:tplc="D626EC36" w:tentative="1">
      <w:start w:val="1"/>
      <w:numFmt w:val="lowerRoman"/>
      <w:lvlText w:val="%3."/>
      <w:lvlJc w:val="right"/>
      <w:pPr>
        <w:tabs>
          <w:tab w:val="num" w:pos="2160"/>
        </w:tabs>
        <w:ind w:left="2160" w:hanging="180"/>
      </w:pPr>
    </w:lvl>
    <w:lvl w:ilvl="3" w:tplc="6DE090AA" w:tentative="1">
      <w:start w:val="1"/>
      <w:numFmt w:val="decimal"/>
      <w:lvlText w:val="%4."/>
      <w:lvlJc w:val="left"/>
      <w:pPr>
        <w:tabs>
          <w:tab w:val="num" w:pos="2880"/>
        </w:tabs>
        <w:ind w:left="2880" w:hanging="360"/>
      </w:pPr>
    </w:lvl>
    <w:lvl w:ilvl="4" w:tplc="613822E6" w:tentative="1">
      <w:start w:val="1"/>
      <w:numFmt w:val="lowerLetter"/>
      <w:lvlText w:val="%5."/>
      <w:lvlJc w:val="left"/>
      <w:pPr>
        <w:tabs>
          <w:tab w:val="num" w:pos="3600"/>
        </w:tabs>
        <w:ind w:left="3600" w:hanging="360"/>
      </w:pPr>
    </w:lvl>
    <w:lvl w:ilvl="5" w:tplc="3C587FEC" w:tentative="1">
      <w:start w:val="1"/>
      <w:numFmt w:val="lowerRoman"/>
      <w:lvlText w:val="%6."/>
      <w:lvlJc w:val="right"/>
      <w:pPr>
        <w:tabs>
          <w:tab w:val="num" w:pos="4320"/>
        </w:tabs>
        <w:ind w:left="4320" w:hanging="180"/>
      </w:pPr>
    </w:lvl>
    <w:lvl w:ilvl="6" w:tplc="E6B6565C" w:tentative="1">
      <w:start w:val="1"/>
      <w:numFmt w:val="decimal"/>
      <w:lvlText w:val="%7."/>
      <w:lvlJc w:val="left"/>
      <w:pPr>
        <w:tabs>
          <w:tab w:val="num" w:pos="5040"/>
        </w:tabs>
        <w:ind w:left="5040" w:hanging="360"/>
      </w:pPr>
    </w:lvl>
    <w:lvl w:ilvl="7" w:tplc="6D861C02" w:tentative="1">
      <w:start w:val="1"/>
      <w:numFmt w:val="lowerLetter"/>
      <w:lvlText w:val="%8."/>
      <w:lvlJc w:val="left"/>
      <w:pPr>
        <w:tabs>
          <w:tab w:val="num" w:pos="5760"/>
        </w:tabs>
        <w:ind w:left="5760" w:hanging="360"/>
      </w:pPr>
    </w:lvl>
    <w:lvl w:ilvl="8" w:tplc="01E4EE54" w:tentative="1">
      <w:start w:val="1"/>
      <w:numFmt w:val="lowerRoman"/>
      <w:lvlText w:val="%9."/>
      <w:lvlJc w:val="right"/>
      <w:pPr>
        <w:tabs>
          <w:tab w:val="num" w:pos="6480"/>
        </w:tabs>
        <w:ind w:left="6480" w:hanging="180"/>
      </w:pPr>
    </w:lvl>
  </w:abstractNum>
  <w:abstractNum w:abstractNumId="8">
    <w:nsid w:val="17415BA3"/>
    <w:multiLevelType w:val="hybridMultilevel"/>
    <w:tmpl w:val="7B0AC70E"/>
    <w:lvl w:ilvl="0" w:tplc="35FC8E8E">
      <w:start w:val="1"/>
      <w:numFmt w:val="bullet"/>
      <w:lvlText w:val=""/>
      <w:lvlJc w:val="left"/>
      <w:pPr>
        <w:tabs>
          <w:tab w:val="num" w:pos="720"/>
        </w:tabs>
        <w:ind w:left="720" w:hanging="360"/>
      </w:pPr>
      <w:rPr>
        <w:rFonts w:ascii="Wingdings" w:hAnsi="Wingdings" w:hint="default"/>
      </w:rPr>
    </w:lvl>
    <w:lvl w:ilvl="1" w:tplc="763EA7F8" w:tentative="1">
      <w:start w:val="1"/>
      <w:numFmt w:val="bullet"/>
      <w:lvlText w:val="o"/>
      <w:lvlJc w:val="left"/>
      <w:pPr>
        <w:tabs>
          <w:tab w:val="num" w:pos="1440"/>
        </w:tabs>
        <w:ind w:left="1440" w:hanging="360"/>
      </w:pPr>
      <w:rPr>
        <w:rFonts w:ascii="Courier New" w:hAnsi="Courier New" w:cs="Courier New" w:hint="default"/>
      </w:rPr>
    </w:lvl>
    <w:lvl w:ilvl="2" w:tplc="50C6375A" w:tentative="1">
      <w:start w:val="1"/>
      <w:numFmt w:val="bullet"/>
      <w:lvlText w:val=""/>
      <w:lvlJc w:val="left"/>
      <w:pPr>
        <w:tabs>
          <w:tab w:val="num" w:pos="2160"/>
        </w:tabs>
        <w:ind w:left="2160" w:hanging="360"/>
      </w:pPr>
      <w:rPr>
        <w:rFonts w:ascii="Wingdings" w:hAnsi="Wingdings" w:hint="default"/>
      </w:rPr>
    </w:lvl>
    <w:lvl w:ilvl="3" w:tplc="D166D04E" w:tentative="1">
      <w:start w:val="1"/>
      <w:numFmt w:val="bullet"/>
      <w:lvlText w:val=""/>
      <w:lvlJc w:val="left"/>
      <w:pPr>
        <w:tabs>
          <w:tab w:val="num" w:pos="2880"/>
        </w:tabs>
        <w:ind w:left="2880" w:hanging="360"/>
      </w:pPr>
      <w:rPr>
        <w:rFonts w:ascii="Symbol" w:hAnsi="Symbol" w:hint="default"/>
      </w:rPr>
    </w:lvl>
    <w:lvl w:ilvl="4" w:tplc="B9801210" w:tentative="1">
      <w:start w:val="1"/>
      <w:numFmt w:val="bullet"/>
      <w:lvlText w:val="o"/>
      <w:lvlJc w:val="left"/>
      <w:pPr>
        <w:tabs>
          <w:tab w:val="num" w:pos="3600"/>
        </w:tabs>
        <w:ind w:left="3600" w:hanging="360"/>
      </w:pPr>
      <w:rPr>
        <w:rFonts w:ascii="Courier New" w:hAnsi="Courier New" w:cs="Courier New" w:hint="default"/>
      </w:rPr>
    </w:lvl>
    <w:lvl w:ilvl="5" w:tplc="52BA3E42" w:tentative="1">
      <w:start w:val="1"/>
      <w:numFmt w:val="bullet"/>
      <w:lvlText w:val=""/>
      <w:lvlJc w:val="left"/>
      <w:pPr>
        <w:tabs>
          <w:tab w:val="num" w:pos="4320"/>
        </w:tabs>
        <w:ind w:left="4320" w:hanging="360"/>
      </w:pPr>
      <w:rPr>
        <w:rFonts w:ascii="Wingdings" w:hAnsi="Wingdings" w:hint="default"/>
      </w:rPr>
    </w:lvl>
    <w:lvl w:ilvl="6" w:tplc="CA56F13E" w:tentative="1">
      <w:start w:val="1"/>
      <w:numFmt w:val="bullet"/>
      <w:lvlText w:val=""/>
      <w:lvlJc w:val="left"/>
      <w:pPr>
        <w:tabs>
          <w:tab w:val="num" w:pos="5040"/>
        </w:tabs>
        <w:ind w:left="5040" w:hanging="360"/>
      </w:pPr>
      <w:rPr>
        <w:rFonts w:ascii="Symbol" w:hAnsi="Symbol" w:hint="default"/>
      </w:rPr>
    </w:lvl>
    <w:lvl w:ilvl="7" w:tplc="67EAF244" w:tentative="1">
      <w:start w:val="1"/>
      <w:numFmt w:val="bullet"/>
      <w:lvlText w:val="o"/>
      <w:lvlJc w:val="left"/>
      <w:pPr>
        <w:tabs>
          <w:tab w:val="num" w:pos="5760"/>
        </w:tabs>
        <w:ind w:left="5760" w:hanging="360"/>
      </w:pPr>
      <w:rPr>
        <w:rFonts w:ascii="Courier New" w:hAnsi="Courier New" w:cs="Courier New" w:hint="default"/>
      </w:rPr>
    </w:lvl>
    <w:lvl w:ilvl="8" w:tplc="D47EA430" w:tentative="1">
      <w:start w:val="1"/>
      <w:numFmt w:val="bullet"/>
      <w:lvlText w:val=""/>
      <w:lvlJc w:val="left"/>
      <w:pPr>
        <w:tabs>
          <w:tab w:val="num" w:pos="6480"/>
        </w:tabs>
        <w:ind w:left="6480" w:hanging="360"/>
      </w:pPr>
      <w:rPr>
        <w:rFonts w:ascii="Wingdings" w:hAnsi="Wingdings" w:hint="default"/>
      </w:rPr>
    </w:lvl>
  </w:abstractNum>
  <w:abstractNum w:abstractNumId="9">
    <w:nsid w:val="184C49E4"/>
    <w:multiLevelType w:val="hybridMultilevel"/>
    <w:tmpl w:val="0908BCF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0">
    <w:nsid w:val="1D6A2802"/>
    <w:multiLevelType w:val="hybridMultilevel"/>
    <w:tmpl w:val="114262A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DD63EFA"/>
    <w:multiLevelType w:val="hybridMultilevel"/>
    <w:tmpl w:val="7BA00C8E"/>
    <w:lvl w:ilvl="0" w:tplc="80D27A54">
      <w:numFmt w:val="bullet"/>
      <w:lvlText w:val="-"/>
      <w:lvlJc w:val="left"/>
      <w:pPr>
        <w:tabs>
          <w:tab w:val="num" w:pos="927"/>
        </w:tabs>
        <w:ind w:left="927" w:hanging="360"/>
      </w:pPr>
      <w:rPr>
        <w:rFonts w:ascii="Century Gothic" w:eastAsia="Times New Roman" w:hAnsi="Century Gothic" w:cs="Times New Roman" w:hint="default"/>
      </w:rPr>
    </w:lvl>
    <w:lvl w:ilvl="1" w:tplc="56A68868" w:tentative="1">
      <w:start w:val="1"/>
      <w:numFmt w:val="bullet"/>
      <w:lvlText w:val="o"/>
      <w:lvlJc w:val="left"/>
      <w:pPr>
        <w:tabs>
          <w:tab w:val="num" w:pos="1440"/>
        </w:tabs>
        <w:ind w:left="1440" w:hanging="360"/>
      </w:pPr>
      <w:rPr>
        <w:rFonts w:ascii="Courier New" w:hAnsi="Courier New" w:cs="Courier New" w:hint="default"/>
      </w:rPr>
    </w:lvl>
    <w:lvl w:ilvl="2" w:tplc="9236A5A8" w:tentative="1">
      <w:start w:val="1"/>
      <w:numFmt w:val="bullet"/>
      <w:lvlText w:val=""/>
      <w:lvlJc w:val="left"/>
      <w:pPr>
        <w:tabs>
          <w:tab w:val="num" w:pos="2160"/>
        </w:tabs>
        <w:ind w:left="2160" w:hanging="360"/>
      </w:pPr>
      <w:rPr>
        <w:rFonts w:ascii="Wingdings" w:hAnsi="Wingdings" w:hint="default"/>
      </w:rPr>
    </w:lvl>
    <w:lvl w:ilvl="3" w:tplc="CC5A123E" w:tentative="1">
      <w:start w:val="1"/>
      <w:numFmt w:val="bullet"/>
      <w:lvlText w:val=""/>
      <w:lvlJc w:val="left"/>
      <w:pPr>
        <w:tabs>
          <w:tab w:val="num" w:pos="2880"/>
        </w:tabs>
        <w:ind w:left="2880" w:hanging="360"/>
      </w:pPr>
      <w:rPr>
        <w:rFonts w:ascii="Symbol" w:hAnsi="Symbol" w:hint="default"/>
      </w:rPr>
    </w:lvl>
    <w:lvl w:ilvl="4" w:tplc="39049BB2" w:tentative="1">
      <w:start w:val="1"/>
      <w:numFmt w:val="bullet"/>
      <w:lvlText w:val="o"/>
      <w:lvlJc w:val="left"/>
      <w:pPr>
        <w:tabs>
          <w:tab w:val="num" w:pos="3600"/>
        </w:tabs>
        <w:ind w:left="3600" w:hanging="360"/>
      </w:pPr>
      <w:rPr>
        <w:rFonts w:ascii="Courier New" w:hAnsi="Courier New" w:cs="Courier New" w:hint="default"/>
      </w:rPr>
    </w:lvl>
    <w:lvl w:ilvl="5" w:tplc="7F0463DA" w:tentative="1">
      <w:start w:val="1"/>
      <w:numFmt w:val="bullet"/>
      <w:lvlText w:val=""/>
      <w:lvlJc w:val="left"/>
      <w:pPr>
        <w:tabs>
          <w:tab w:val="num" w:pos="4320"/>
        </w:tabs>
        <w:ind w:left="4320" w:hanging="360"/>
      </w:pPr>
      <w:rPr>
        <w:rFonts w:ascii="Wingdings" w:hAnsi="Wingdings" w:hint="default"/>
      </w:rPr>
    </w:lvl>
    <w:lvl w:ilvl="6" w:tplc="28A8F840" w:tentative="1">
      <w:start w:val="1"/>
      <w:numFmt w:val="bullet"/>
      <w:lvlText w:val=""/>
      <w:lvlJc w:val="left"/>
      <w:pPr>
        <w:tabs>
          <w:tab w:val="num" w:pos="5040"/>
        </w:tabs>
        <w:ind w:left="5040" w:hanging="360"/>
      </w:pPr>
      <w:rPr>
        <w:rFonts w:ascii="Symbol" w:hAnsi="Symbol" w:hint="default"/>
      </w:rPr>
    </w:lvl>
    <w:lvl w:ilvl="7" w:tplc="3A1EDAEE" w:tentative="1">
      <w:start w:val="1"/>
      <w:numFmt w:val="bullet"/>
      <w:lvlText w:val="o"/>
      <w:lvlJc w:val="left"/>
      <w:pPr>
        <w:tabs>
          <w:tab w:val="num" w:pos="5760"/>
        </w:tabs>
        <w:ind w:left="5760" w:hanging="360"/>
      </w:pPr>
      <w:rPr>
        <w:rFonts w:ascii="Courier New" w:hAnsi="Courier New" w:cs="Courier New" w:hint="default"/>
      </w:rPr>
    </w:lvl>
    <w:lvl w:ilvl="8" w:tplc="71C278A8" w:tentative="1">
      <w:start w:val="1"/>
      <w:numFmt w:val="bullet"/>
      <w:lvlText w:val=""/>
      <w:lvlJc w:val="left"/>
      <w:pPr>
        <w:tabs>
          <w:tab w:val="num" w:pos="6480"/>
        </w:tabs>
        <w:ind w:left="6480" w:hanging="360"/>
      </w:pPr>
      <w:rPr>
        <w:rFonts w:ascii="Wingdings" w:hAnsi="Wingdings" w:hint="default"/>
      </w:rPr>
    </w:lvl>
  </w:abstractNum>
  <w:abstractNum w:abstractNumId="12">
    <w:nsid w:val="1E3F06F4"/>
    <w:multiLevelType w:val="multilevel"/>
    <w:tmpl w:val="8092E522"/>
    <w:lvl w:ilvl="0">
      <w:start w:val="1"/>
      <w:numFmt w:val="decimal"/>
      <w:lvlText w:val="%1."/>
      <w:lvlJc w:val="left"/>
      <w:pPr>
        <w:tabs>
          <w:tab w:val="num" w:pos="360"/>
        </w:tabs>
        <w:ind w:left="360" w:hanging="360"/>
      </w:pPr>
    </w:lvl>
    <w:lvl w:ilvl="1">
      <w:start w:val="1"/>
      <w:numFmt w:val="lowerLetter"/>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pStyle w:val="Titolo5"/>
      <w:lvlText w:val="%1.%2.%3.%4.%5."/>
      <w:lvlJc w:val="left"/>
      <w:pPr>
        <w:tabs>
          <w:tab w:val="num" w:pos="2520"/>
        </w:tabs>
        <w:ind w:left="2232" w:hanging="792"/>
      </w:pPr>
    </w:lvl>
    <w:lvl w:ilvl="5">
      <w:start w:val="1"/>
      <w:numFmt w:val="decimal"/>
      <w:pStyle w:val="Titolo6"/>
      <w:lvlText w:val="%1.%2.%3.%4.%5.%6."/>
      <w:lvlJc w:val="left"/>
      <w:pPr>
        <w:tabs>
          <w:tab w:val="num" w:pos="3240"/>
        </w:tabs>
        <w:ind w:left="2736" w:hanging="936"/>
      </w:pPr>
    </w:lvl>
    <w:lvl w:ilvl="6">
      <w:start w:val="1"/>
      <w:numFmt w:val="decimal"/>
      <w:pStyle w:val="Titolo7"/>
      <w:lvlText w:val="%1.%2.%3.%4.%5.%6.%7."/>
      <w:lvlJc w:val="left"/>
      <w:pPr>
        <w:tabs>
          <w:tab w:val="num" w:pos="3600"/>
        </w:tabs>
        <w:ind w:left="3240" w:hanging="1080"/>
      </w:pPr>
    </w:lvl>
    <w:lvl w:ilvl="7">
      <w:start w:val="1"/>
      <w:numFmt w:val="decimal"/>
      <w:pStyle w:val="Titolo8"/>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21266C0B"/>
    <w:multiLevelType w:val="multilevel"/>
    <w:tmpl w:val="827A0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B725A7"/>
    <w:multiLevelType w:val="hybridMultilevel"/>
    <w:tmpl w:val="530A139C"/>
    <w:lvl w:ilvl="0" w:tplc="FFFFFFFF">
      <w:start w:val="1"/>
      <w:numFmt w:val="lowerLetter"/>
      <w:lvlText w:val="%1)"/>
      <w:lvlJc w:val="left"/>
      <w:pPr>
        <w:tabs>
          <w:tab w:val="num" w:pos="720"/>
        </w:tabs>
        <w:ind w:left="720" w:hanging="360"/>
      </w:pPr>
    </w:lvl>
    <w:lvl w:ilvl="1" w:tplc="FFFFFFFF">
      <w:start w:val="1"/>
      <w:numFmt w:val="bullet"/>
      <w:lvlText w:val=""/>
      <w:lvlJc w:val="left"/>
      <w:pPr>
        <w:tabs>
          <w:tab w:val="num" w:pos="720"/>
        </w:tabs>
        <w:ind w:left="717" w:hanging="357"/>
      </w:pPr>
      <w:rPr>
        <w:rFonts w:ascii="Symbol" w:hAnsi="Symbol"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nsid w:val="22D50998"/>
    <w:multiLevelType w:val="hybridMultilevel"/>
    <w:tmpl w:val="85BC0672"/>
    <w:lvl w:ilvl="0" w:tplc="00C047A8">
      <w:start w:val="1"/>
      <w:numFmt w:val="bullet"/>
      <w:lvlText w:val=""/>
      <w:lvlJc w:val="left"/>
      <w:pPr>
        <w:tabs>
          <w:tab w:val="num" w:pos="720"/>
        </w:tabs>
        <w:ind w:left="720" w:hanging="360"/>
      </w:pPr>
      <w:rPr>
        <w:rFonts w:ascii="Symbol" w:hAnsi="Symbol" w:hint="default"/>
        <w:color w:val="auto"/>
      </w:rPr>
    </w:lvl>
    <w:lvl w:ilvl="1" w:tplc="59BAA802" w:tentative="1">
      <w:start w:val="1"/>
      <w:numFmt w:val="bullet"/>
      <w:lvlText w:val="o"/>
      <w:lvlJc w:val="left"/>
      <w:pPr>
        <w:tabs>
          <w:tab w:val="num" w:pos="1440"/>
        </w:tabs>
        <w:ind w:left="1440" w:hanging="360"/>
      </w:pPr>
      <w:rPr>
        <w:rFonts w:ascii="Courier New" w:hAnsi="Courier New" w:cs="Courier New" w:hint="default"/>
      </w:rPr>
    </w:lvl>
    <w:lvl w:ilvl="2" w:tplc="F32EE63A" w:tentative="1">
      <w:start w:val="1"/>
      <w:numFmt w:val="bullet"/>
      <w:lvlText w:val=""/>
      <w:lvlJc w:val="left"/>
      <w:pPr>
        <w:tabs>
          <w:tab w:val="num" w:pos="2160"/>
        </w:tabs>
        <w:ind w:left="2160" w:hanging="360"/>
      </w:pPr>
      <w:rPr>
        <w:rFonts w:ascii="Wingdings" w:hAnsi="Wingdings" w:hint="default"/>
      </w:rPr>
    </w:lvl>
    <w:lvl w:ilvl="3" w:tplc="DFC64A54" w:tentative="1">
      <w:start w:val="1"/>
      <w:numFmt w:val="bullet"/>
      <w:lvlText w:val=""/>
      <w:lvlJc w:val="left"/>
      <w:pPr>
        <w:tabs>
          <w:tab w:val="num" w:pos="2880"/>
        </w:tabs>
        <w:ind w:left="2880" w:hanging="360"/>
      </w:pPr>
      <w:rPr>
        <w:rFonts w:ascii="Symbol" w:hAnsi="Symbol" w:hint="default"/>
      </w:rPr>
    </w:lvl>
    <w:lvl w:ilvl="4" w:tplc="DED0695E" w:tentative="1">
      <w:start w:val="1"/>
      <w:numFmt w:val="bullet"/>
      <w:lvlText w:val="o"/>
      <w:lvlJc w:val="left"/>
      <w:pPr>
        <w:tabs>
          <w:tab w:val="num" w:pos="3600"/>
        </w:tabs>
        <w:ind w:left="3600" w:hanging="360"/>
      </w:pPr>
      <w:rPr>
        <w:rFonts w:ascii="Courier New" w:hAnsi="Courier New" w:cs="Courier New" w:hint="default"/>
      </w:rPr>
    </w:lvl>
    <w:lvl w:ilvl="5" w:tplc="D120513E" w:tentative="1">
      <w:start w:val="1"/>
      <w:numFmt w:val="bullet"/>
      <w:lvlText w:val=""/>
      <w:lvlJc w:val="left"/>
      <w:pPr>
        <w:tabs>
          <w:tab w:val="num" w:pos="4320"/>
        </w:tabs>
        <w:ind w:left="4320" w:hanging="360"/>
      </w:pPr>
      <w:rPr>
        <w:rFonts w:ascii="Wingdings" w:hAnsi="Wingdings" w:hint="default"/>
      </w:rPr>
    </w:lvl>
    <w:lvl w:ilvl="6" w:tplc="38F8F11C" w:tentative="1">
      <w:start w:val="1"/>
      <w:numFmt w:val="bullet"/>
      <w:lvlText w:val=""/>
      <w:lvlJc w:val="left"/>
      <w:pPr>
        <w:tabs>
          <w:tab w:val="num" w:pos="5040"/>
        </w:tabs>
        <w:ind w:left="5040" w:hanging="360"/>
      </w:pPr>
      <w:rPr>
        <w:rFonts w:ascii="Symbol" w:hAnsi="Symbol" w:hint="default"/>
      </w:rPr>
    </w:lvl>
    <w:lvl w:ilvl="7" w:tplc="6EC2A85E" w:tentative="1">
      <w:start w:val="1"/>
      <w:numFmt w:val="bullet"/>
      <w:lvlText w:val="o"/>
      <w:lvlJc w:val="left"/>
      <w:pPr>
        <w:tabs>
          <w:tab w:val="num" w:pos="5760"/>
        </w:tabs>
        <w:ind w:left="5760" w:hanging="360"/>
      </w:pPr>
      <w:rPr>
        <w:rFonts w:ascii="Courier New" w:hAnsi="Courier New" w:cs="Courier New" w:hint="default"/>
      </w:rPr>
    </w:lvl>
    <w:lvl w:ilvl="8" w:tplc="C7CA2B12" w:tentative="1">
      <w:start w:val="1"/>
      <w:numFmt w:val="bullet"/>
      <w:lvlText w:val=""/>
      <w:lvlJc w:val="left"/>
      <w:pPr>
        <w:tabs>
          <w:tab w:val="num" w:pos="6480"/>
        </w:tabs>
        <w:ind w:left="6480" w:hanging="360"/>
      </w:pPr>
      <w:rPr>
        <w:rFonts w:ascii="Wingdings" w:hAnsi="Wingdings" w:hint="default"/>
      </w:rPr>
    </w:lvl>
  </w:abstractNum>
  <w:abstractNum w:abstractNumId="16">
    <w:nsid w:val="292F2BD4"/>
    <w:multiLevelType w:val="hybridMultilevel"/>
    <w:tmpl w:val="2CA06862"/>
    <w:lvl w:ilvl="0" w:tplc="E9389866">
      <w:start w:val="1"/>
      <w:numFmt w:val="bullet"/>
      <w:lvlText w:val=""/>
      <w:lvlJc w:val="left"/>
      <w:pPr>
        <w:tabs>
          <w:tab w:val="num" w:pos="720"/>
        </w:tabs>
        <w:ind w:left="720" w:hanging="360"/>
      </w:pPr>
      <w:rPr>
        <w:rFonts w:ascii="Symbol" w:hAnsi="Symbol" w:hint="default"/>
      </w:rPr>
    </w:lvl>
    <w:lvl w:ilvl="1" w:tplc="F53EEAFA" w:tentative="1">
      <w:start w:val="1"/>
      <w:numFmt w:val="bullet"/>
      <w:lvlText w:val="o"/>
      <w:lvlJc w:val="left"/>
      <w:pPr>
        <w:tabs>
          <w:tab w:val="num" w:pos="1440"/>
        </w:tabs>
        <w:ind w:left="1440" w:hanging="360"/>
      </w:pPr>
      <w:rPr>
        <w:rFonts w:ascii="Courier New" w:hAnsi="Courier New" w:cs="Courier New" w:hint="default"/>
      </w:rPr>
    </w:lvl>
    <w:lvl w:ilvl="2" w:tplc="0F7099B6" w:tentative="1">
      <w:start w:val="1"/>
      <w:numFmt w:val="bullet"/>
      <w:lvlText w:val=""/>
      <w:lvlJc w:val="left"/>
      <w:pPr>
        <w:tabs>
          <w:tab w:val="num" w:pos="2160"/>
        </w:tabs>
        <w:ind w:left="2160" w:hanging="360"/>
      </w:pPr>
      <w:rPr>
        <w:rFonts w:ascii="Wingdings" w:hAnsi="Wingdings" w:hint="default"/>
      </w:rPr>
    </w:lvl>
    <w:lvl w:ilvl="3" w:tplc="4C34E5DA" w:tentative="1">
      <w:start w:val="1"/>
      <w:numFmt w:val="bullet"/>
      <w:lvlText w:val=""/>
      <w:lvlJc w:val="left"/>
      <w:pPr>
        <w:tabs>
          <w:tab w:val="num" w:pos="2880"/>
        </w:tabs>
        <w:ind w:left="2880" w:hanging="360"/>
      </w:pPr>
      <w:rPr>
        <w:rFonts w:ascii="Symbol" w:hAnsi="Symbol" w:hint="default"/>
      </w:rPr>
    </w:lvl>
    <w:lvl w:ilvl="4" w:tplc="9F004AD4" w:tentative="1">
      <w:start w:val="1"/>
      <w:numFmt w:val="bullet"/>
      <w:lvlText w:val="o"/>
      <w:lvlJc w:val="left"/>
      <w:pPr>
        <w:tabs>
          <w:tab w:val="num" w:pos="3600"/>
        </w:tabs>
        <w:ind w:left="3600" w:hanging="360"/>
      </w:pPr>
      <w:rPr>
        <w:rFonts w:ascii="Courier New" w:hAnsi="Courier New" w:cs="Courier New" w:hint="default"/>
      </w:rPr>
    </w:lvl>
    <w:lvl w:ilvl="5" w:tplc="01764E1C" w:tentative="1">
      <w:start w:val="1"/>
      <w:numFmt w:val="bullet"/>
      <w:lvlText w:val=""/>
      <w:lvlJc w:val="left"/>
      <w:pPr>
        <w:tabs>
          <w:tab w:val="num" w:pos="4320"/>
        </w:tabs>
        <w:ind w:left="4320" w:hanging="360"/>
      </w:pPr>
      <w:rPr>
        <w:rFonts w:ascii="Wingdings" w:hAnsi="Wingdings" w:hint="default"/>
      </w:rPr>
    </w:lvl>
    <w:lvl w:ilvl="6" w:tplc="EEF24230" w:tentative="1">
      <w:start w:val="1"/>
      <w:numFmt w:val="bullet"/>
      <w:lvlText w:val=""/>
      <w:lvlJc w:val="left"/>
      <w:pPr>
        <w:tabs>
          <w:tab w:val="num" w:pos="5040"/>
        </w:tabs>
        <w:ind w:left="5040" w:hanging="360"/>
      </w:pPr>
      <w:rPr>
        <w:rFonts w:ascii="Symbol" w:hAnsi="Symbol" w:hint="default"/>
      </w:rPr>
    </w:lvl>
    <w:lvl w:ilvl="7" w:tplc="C02856B8" w:tentative="1">
      <w:start w:val="1"/>
      <w:numFmt w:val="bullet"/>
      <w:lvlText w:val="o"/>
      <w:lvlJc w:val="left"/>
      <w:pPr>
        <w:tabs>
          <w:tab w:val="num" w:pos="5760"/>
        </w:tabs>
        <w:ind w:left="5760" w:hanging="360"/>
      </w:pPr>
      <w:rPr>
        <w:rFonts w:ascii="Courier New" w:hAnsi="Courier New" w:cs="Courier New" w:hint="default"/>
      </w:rPr>
    </w:lvl>
    <w:lvl w:ilvl="8" w:tplc="23E08F08" w:tentative="1">
      <w:start w:val="1"/>
      <w:numFmt w:val="bullet"/>
      <w:lvlText w:val=""/>
      <w:lvlJc w:val="left"/>
      <w:pPr>
        <w:tabs>
          <w:tab w:val="num" w:pos="6480"/>
        </w:tabs>
        <w:ind w:left="6480" w:hanging="360"/>
      </w:pPr>
      <w:rPr>
        <w:rFonts w:ascii="Wingdings" w:hAnsi="Wingdings" w:hint="default"/>
      </w:rPr>
    </w:lvl>
  </w:abstractNum>
  <w:abstractNum w:abstractNumId="17">
    <w:nsid w:val="2E7159D6"/>
    <w:multiLevelType w:val="singleLevel"/>
    <w:tmpl w:val="5A026980"/>
    <w:lvl w:ilvl="0">
      <w:start w:val="1"/>
      <w:numFmt w:val="decimal"/>
      <w:lvlText w:val="%1)"/>
      <w:legacy w:legacy="1" w:legacySpace="0" w:legacyIndent="283"/>
      <w:lvlJc w:val="left"/>
      <w:pPr>
        <w:ind w:left="1021" w:hanging="283"/>
      </w:pPr>
    </w:lvl>
  </w:abstractNum>
  <w:abstractNum w:abstractNumId="18">
    <w:nsid w:val="30B71EBC"/>
    <w:multiLevelType w:val="hybridMultilevel"/>
    <w:tmpl w:val="ADC4DA18"/>
    <w:lvl w:ilvl="0" w:tplc="5CEE7174">
      <w:start w:val="1"/>
      <w:numFmt w:val="lowerLetter"/>
      <w:lvlText w:val="%1)"/>
      <w:lvlJc w:val="left"/>
      <w:pPr>
        <w:tabs>
          <w:tab w:val="num" w:pos="360"/>
        </w:tabs>
        <w:ind w:left="360" w:hanging="360"/>
      </w:pPr>
    </w:lvl>
    <w:lvl w:ilvl="1" w:tplc="E0721F0E" w:tentative="1">
      <w:start w:val="1"/>
      <w:numFmt w:val="lowerLetter"/>
      <w:lvlText w:val="%2."/>
      <w:lvlJc w:val="left"/>
      <w:pPr>
        <w:tabs>
          <w:tab w:val="num" w:pos="1080"/>
        </w:tabs>
        <w:ind w:left="1080" w:hanging="360"/>
      </w:pPr>
    </w:lvl>
    <w:lvl w:ilvl="2" w:tplc="D8DAC500" w:tentative="1">
      <w:start w:val="1"/>
      <w:numFmt w:val="lowerRoman"/>
      <w:lvlText w:val="%3."/>
      <w:lvlJc w:val="right"/>
      <w:pPr>
        <w:tabs>
          <w:tab w:val="num" w:pos="1800"/>
        </w:tabs>
        <w:ind w:left="1800" w:hanging="180"/>
      </w:pPr>
    </w:lvl>
    <w:lvl w:ilvl="3" w:tplc="3EF49738" w:tentative="1">
      <w:start w:val="1"/>
      <w:numFmt w:val="decimal"/>
      <w:lvlText w:val="%4."/>
      <w:lvlJc w:val="left"/>
      <w:pPr>
        <w:tabs>
          <w:tab w:val="num" w:pos="2520"/>
        </w:tabs>
        <w:ind w:left="2520" w:hanging="360"/>
      </w:pPr>
    </w:lvl>
    <w:lvl w:ilvl="4" w:tplc="BDCE19BE" w:tentative="1">
      <w:start w:val="1"/>
      <w:numFmt w:val="lowerLetter"/>
      <w:lvlText w:val="%5."/>
      <w:lvlJc w:val="left"/>
      <w:pPr>
        <w:tabs>
          <w:tab w:val="num" w:pos="3240"/>
        </w:tabs>
        <w:ind w:left="3240" w:hanging="360"/>
      </w:pPr>
    </w:lvl>
    <w:lvl w:ilvl="5" w:tplc="F4609B72" w:tentative="1">
      <w:start w:val="1"/>
      <w:numFmt w:val="lowerRoman"/>
      <w:lvlText w:val="%6."/>
      <w:lvlJc w:val="right"/>
      <w:pPr>
        <w:tabs>
          <w:tab w:val="num" w:pos="3960"/>
        </w:tabs>
        <w:ind w:left="3960" w:hanging="180"/>
      </w:pPr>
    </w:lvl>
    <w:lvl w:ilvl="6" w:tplc="D354D196" w:tentative="1">
      <w:start w:val="1"/>
      <w:numFmt w:val="decimal"/>
      <w:lvlText w:val="%7."/>
      <w:lvlJc w:val="left"/>
      <w:pPr>
        <w:tabs>
          <w:tab w:val="num" w:pos="4680"/>
        </w:tabs>
        <w:ind w:left="4680" w:hanging="360"/>
      </w:pPr>
    </w:lvl>
    <w:lvl w:ilvl="7" w:tplc="15584252" w:tentative="1">
      <w:start w:val="1"/>
      <w:numFmt w:val="lowerLetter"/>
      <w:lvlText w:val="%8."/>
      <w:lvlJc w:val="left"/>
      <w:pPr>
        <w:tabs>
          <w:tab w:val="num" w:pos="5400"/>
        </w:tabs>
        <w:ind w:left="5400" w:hanging="360"/>
      </w:pPr>
    </w:lvl>
    <w:lvl w:ilvl="8" w:tplc="9E3CD144" w:tentative="1">
      <w:start w:val="1"/>
      <w:numFmt w:val="lowerRoman"/>
      <w:lvlText w:val="%9."/>
      <w:lvlJc w:val="right"/>
      <w:pPr>
        <w:tabs>
          <w:tab w:val="num" w:pos="6120"/>
        </w:tabs>
        <w:ind w:left="6120" w:hanging="180"/>
      </w:pPr>
    </w:lvl>
  </w:abstractNum>
  <w:abstractNum w:abstractNumId="19">
    <w:nsid w:val="31900E94"/>
    <w:multiLevelType w:val="hybridMultilevel"/>
    <w:tmpl w:val="0BFC34CC"/>
    <w:lvl w:ilvl="0" w:tplc="13447576">
      <w:numFmt w:val="bullet"/>
      <w:lvlText w:val="-"/>
      <w:lvlJc w:val="left"/>
      <w:pPr>
        <w:tabs>
          <w:tab w:val="num" w:pos="360"/>
        </w:tabs>
        <w:ind w:left="360" w:hanging="360"/>
      </w:pPr>
      <w:rPr>
        <w:rFonts w:ascii="Century Gothic" w:eastAsia="Times New Roman" w:hAnsi="Century Gothic" w:cs="Times New Roman" w:hint="default"/>
      </w:rPr>
    </w:lvl>
    <w:lvl w:ilvl="1" w:tplc="99EEE23C">
      <w:start w:val="1"/>
      <w:numFmt w:val="bullet"/>
      <w:lvlText w:val="o"/>
      <w:lvlJc w:val="left"/>
      <w:pPr>
        <w:tabs>
          <w:tab w:val="num" w:pos="873"/>
        </w:tabs>
        <w:ind w:left="873" w:hanging="360"/>
      </w:pPr>
      <w:rPr>
        <w:rFonts w:ascii="Courier New" w:hAnsi="Courier New" w:cs="Courier New" w:hint="default"/>
      </w:rPr>
    </w:lvl>
    <w:lvl w:ilvl="2" w:tplc="D9C4F04A" w:tentative="1">
      <w:start w:val="1"/>
      <w:numFmt w:val="bullet"/>
      <w:lvlText w:val=""/>
      <w:lvlJc w:val="left"/>
      <w:pPr>
        <w:tabs>
          <w:tab w:val="num" w:pos="1593"/>
        </w:tabs>
        <w:ind w:left="1593" w:hanging="360"/>
      </w:pPr>
      <w:rPr>
        <w:rFonts w:ascii="Wingdings" w:hAnsi="Wingdings" w:hint="default"/>
      </w:rPr>
    </w:lvl>
    <w:lvl w:ilvl="3" w:tplc="D1BE0682" w:tentative="1">
      <w:start w:val="1"/>
      <w:numFmt w:val="bullet"/>
      <w:lvlText w:val=""/>
      <w:lvlJc w:val="left"/>
      <w:pPr>
        <w:tabs>
          <w:tab w:val="num" w:pos="2313"/>
        </w:tabs>
        <w:ind w:left="2313" w:hanging="360"/>
      </w:pPr>
      <w:rPr>
        <w:rFonts w:ascii="Symbol" w:hAnsi="Symbol" w:hint="default"/>
      </w:rPr>
    </w:lvl>
    <w:lvl w:ilvl="4" w:tplc="24204A6E" w:tentative="1">
      <w:start w:val="1"/>
      <w:numFmt w:val="bullet"/>
      <w:lvlText w:val="o"/>
      <w:lvlJc w:val="left"/>
      <w:pPr>
        <w:tabs>
          <w:tab w:val="num" w:pos="3033"/>
        </w:tabs>
        <w:ind w:left="3033" w:hanging="360"/>
      </w:pPr>
      <w:rPr>
        <w:rFonts w:ascii="Courier New" w:hAnsi="Courier New" w:cs="Courier New" w:hint="default"/>
      </w:rPr>
    </w:lvl>
    <w:lvl w:ilvl="5" w:tplc="B59E21D0" w:tentative="1">
      <w:start w:val="1"/>
      <w:numFmt w:val="bullet"/>
      <w:lvlText w:val=""/>
      <w:lvlJc w:val="left"/>
      <w:pPr>
        <w:tabs>
          <w:tab w:val="num" w:pos="3753"/>
        </w:tabs>
        <w:ind w:left="3753" w:hanging="360"/>
      </w:pPr>
      <w:rPr>
        <w:rFonts w:ascii="Wingdings" w:hAnsi="Wingdings" w:hint="default"/>
      </w:rPr>
    </w:lvl>
    <w:lvl w:ilvl="6" w:tplc="69B6C972" w:tentative="1">
      <w:start w:val="1"/>
      <w:numFmt w:val="bullet"/>
      <w:lvlText w:val=""/>
      <w:lvlJc w:val="left"/>
      <w:pPr>
        <w:tabs>
          <w:tab w:val="num" w:pos="4473"/>
        </w:tabs>
        <w:ind w:left="4473" w:hanging="360"/>
      </w:pPr>
      <w:rPr>
        <w:rFonts w:ascii="Symbol" w:hAnsi="Symbol" w:hint="default"/>
      </w:rPr>
    </w:lvl>
    <w:lvl w:ilvl="7" w:tplc="BBF4FC66" w:tentative="1">
      <w:start w:val="1"/>
      <w:numFmt w:val="bullet"/>
      <w:lvlText w:val="o"/>
      <w:lvlJc w:val="left"/>
      <w:pPr>
        <w:tabs>
          <w:tab w:val="num" w:pos="5193"/>
        </w:tabs>
        <w:ind w:left="5193" w:hanging="360"/>
      </w:pPr>
      <w:rPr>
        <w:rFonts w:ascii="Courier New" w:hAnsi="Courier New" w:cs="Courier New" w:hint="default"/>
      </w:rPr>
    </w:lvl>
    <w:lvl w:ilvl="8" w:tplc="624803D6" w:tentative="1">
      <w:start w:val="1"/>
      <w:numFmt w:val="bullet"/>
      <w:lvlText w:val=""/>
      <w:lvlJc w:val="left"/>
      <w:pPr>
        <w:tabs>
          <w:tab w:val="num" w:pos="5913"/>
        </w:tabs>
        <w:ind w:left="5913" w:hanging="360"/>
      </w:pPr>
      <w:rPr>
        <w:rFonts w:ascii="Wingdings" w:hAnsi="Wingdings" w:hint="default"/>
      </w:rPr>
    </w:lvl>
  </w:abstractNum>
  <w:abstractNum w:abstractNumId="20">
    <w:nsid w:val="335F109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1">
    <w:nsid w:val="37E62052"/>
    <w:multiLevelType w:val="hybridMultilevel"/>
    <w:tmpl w:val="2B7C7C16"/>
    <w:lvl w:ilvl="0" w:tplc="538A39C6">
      <w:start w:val="1"/>
      <w:numFmt w:val="bullet"/>
      <w:lvlText w:val=""/>
      <w:lvlJc w:val="left"/>
      <w:pPr>
        <w:tabs>
          <w:tab w:val="num" w:pos="720"/>
        </w:tabs>
        <w:ind w:left="720" w:hanging="360"/>
      </w:pPr>
      <w:rPr>
        <w:rFonts w:ascii="Wingdings" w:hAnsi="Wingdings" w:hint="default"/>
      </w:rPr>
    </w:lvl>
    <w:lvl w:ilvl="1" w:tplc="EEFE2FD4" w:tentative="1">
      <w:start w:val="1"/>
      <w:numFmt w:val="bullet"/>
      <w:lvlText w:val="o"/>
      <w:lvlJc w:val="left"/>
      <w:pPr>
        <w:tabs>
          <w:tab w:val="num" w:pos="1440"/>
        </w:tabs>
        <w:ind w:left="1440" w:hanging="360"/>
      </w:pPr>
      <w:rPr>
        <w:rFonts w:ascii="Courier New" w:hAnsi="Courier New" w:cs="Courier New" w:hint="default"/>
      </w:rPr>
    </w:lvl>
    <w:lvl w:ilvl="2" w:tplc="4A4A7224" w:tentative="1">
      <w:start w:val="1"/>
      <w:numFmt w:val="bullet"/>
      <w:lvlText w:val=""/>
      <w:lvlJc w:val="left"/>
      <w:pPr>
        <w:tabs>
          <w:tab w:val="num" w:pos="2160"/>
        </w:tabs>
        <w:ind w:left="2160" w:hanging="360"/>
      </w:pPr>
      <w:rPr>
        <w:rFonts w:ascii="Wingdings" w:hAnsi="Wingdings" w:hint="default"/>
      </w:rPr>
    </w:lvl>
    <w:lvl w:ilvl="3" w:tplc="50D67502" w:tentative="1">
      <w:start w:val="1"/>
      <w:numFmt w:val="bullet"/>
      <w:lvlText w:val=""/>
      <w:lvlJc w:val="left"/>
      <w:pPr>
        <w:tabs>
          <w:tab w:val="num" w:pos="2880"/>
        </w:tabs>
        <w:ind w:left="2880" w:hanging="360"/>
      </w:pPr>
      <w:rPr>
        <w:rFonts w:ascii="Symbol" w:hAnsi="Symbol" w:hint="default"/>
      </w:rPr>
    </w:lvl>
    <w:lvl w:ilvl="4" w:tplc="37148BFE" w:tentative="1">
      <w:start w:val="1"/>
      <w:numFmt w:val="bullet"/>
      <w:lvlText w:val="o"/>
      <w:lvlJc w:val="left"/>
      <w:pPr>
        <w:tabs>
          <w:tab w:val="num" w:pos="3600"/>
        </w:tabs>
        <w:ind w:left="3600" w:hanging="360"/>
      </w:pPr>
      <w:rPr>
        <w:rFonts w:ascii="Courier New" w:hAnsi="Courier New" w:cs="Courier New" w:hint="default"/>
      </w:rPr>
    </w:lvl>
    <w:lvl w:ilvl="5" w:tplc="13CE48B0" w:tentative="1">
      <w:start w:val="1"/>
      <w:numFmt w:val="bullet"/>
      <w:lvlText w:val=""/>
      <w:lvlJc w:val="left"/>
      <w:pPr>
        <w:tabs>
          <w:tab w:val="num" w:pos="4320"/>
        </w:tabs>
        <w:ind w:left="4320" w:hanging="360"/>
      </w:pPr>
      <w:rPr>
        <w:rFonts w:ascii="Wingdings" w:hAnsi="Wingdings" w:hint="default"/>
      </w:rPr>
    </w:lvl>
    <w:lvl w:ilvl="6" w:tplc="DA5ED832" w:tentative="1">
      <w:start w:val="1"/>
      <w:numFmt w:val="bullet"/>
      <w:lvlText w:val=""/>
      <w:lvlJc w:val="left"/>
      <w:pPr>
        <w:tabs>
          <w:tab w:val="num" w:pos="5040"/>
        </w:tabs>
        <w:ind w:left="5040" w:hanging="360"/>
      </w:pPr>
      <w:rPr>
        <w:rFonts w:ascii="Symbol" w:hAnsi="Symbol" w:hint="default"/>
      </w:rPr>
    </w:lvl>
    <w:lvl w:ilvl="7" w:tplc="A956F48A" w:tentative="1">
      <w:start w:val="1"/>
      <w:numFmt w:val="bullet"/>
      <w:lvlText w:val="o"/>
      <w:lvlJc w:val="left"/>
      <w:pPr>
        <w:tabs>
          <w:tab w:val="num" w:pos="5760"/>
        </w:tabs>
        <w:ind w:left="5760" w:hanging="360"/>
      </w:pPr>
      <w:rPr>
        <w:rFonts w:ascii="Courier New" w:hAnsi="Courier New" w:cs="Courier New" w:hint="default"/>
      </w:rPr>
    </w:lvl>
    <w:lvl w:ilvl="8" w:tplc="FAEE481E" w:tentative="1">
      <w:start w:val="1"/>
      <w:numFmt w:val="bullet"/>
      <w:lvlText w:val=""/>
      <w:lvlJc w:val="left"/>
      <w:pPr>
        <w:tabs>
          <w:tab w:val="num" w:pos="6480"/>
        </w:tabs>
        <w:ind w:left="6480" w:hanging="360"/>
      </w:pPr>
      <w:rPr>
        <w:rFonts w:ascii="Wingdings" w:hAnsi="Wingdings" w:hint="default"/>
      </w:rPr>
    </w:lvl>
  </w:abstractNum>
  <w:abstractNum w:abstractNumId="22">
    <w:nsid w:val="419E042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3">
    <w:nsid w:val="42A0303B"/>
    <w:multiLevelType w:val="hybridMultilevel"/>
    <w:tmpl w:val="F54629D0"/>
    <w:lvl w:ilvl="0" w:tplc="4652075E">
      <w:start w:val="1"/>
      <w:numFmt w:val="bullet"/>
      <w:lvlText w:val=""/>
      <w:lvlJc w:val="left"/>
      <w:pPr>
        <w:tabs>
          <w:tab w:val="num" w:pos="720"/>
        </w:tabs>
        <w:ind w:left="720" w:hanging="360"/>
      </w:pPr>
      <w:rPr>
        <w:rFonts w:ascii="Wingdings" w:hAnsi="Wingdings" w:hint="default"/>
      </w:rPr>
    </w:lvl>
    <w:lvl w:ilvl="1" w:tplc="DBE808E8" w:tentative="1">
      <w:start w:val="1"/>
      <w:numFmt w:val="bullet"/>
      <w:lvlText w:val="o"/>
      <w:lvlJc w:val="left"/>
      <w:pPr>
        <w:tabs>
          <w:tab w:val="num" w:pos="1440"/>
        </w:tabs>
        <w:ind w:left="1440" w:hanging="360"/>
      </w:pPr>
      <w:rPr>
        <w:rFonts w:ascii="Courier New" w:hAnsi="Courier New" w:cs="Courier New" w:hint="default"/>
      </w:rPr>
    </w:lvl>
    <w:lvl w:ilvl="2" w:tplc="1FD44C3C" w:tentative="1">
      <w:start w:val="1"/>
      <w:numFmt w:val="bullet"/>
      <w:lvlText w:val=""/>
      <w:lvlJc w:val="left"/>
      <w:pPr>
        <w:tabs>
          <w:tab w:val="num" w:pos="2160"/>
        </w:tabs>
        <w:ind w:left="2160" w:hanging="360"/>
      </w:pPr>
      <w:rPr>
        <w:rFonts w:ascii="Wingdings" w:hAnsi="Wingdings" w:hint="default"/>
      </w:rPr>
    </w:lvl>
    <w:lvl w:ilvl="3" w:tplc="10805422" w:tentative="1">
      <w:start w:val="1"/>
      <w:numFmt w:val="bullet"/>
      <w:lvlText w:val=""/>
      <w:lvlJc w:val="left"/>
      <w:pPr>
        <w:tabs>
          <w:tab w:val="num" w:pos="2880"/>
        </w:tabs>
        <w:ind w:left="2880" w:hanging="360"/>
      </w:pPr>
      <w:rPr>
        <w:rFonts w:ascii="Symbol" w:hAnsi="Symbol" w:hint="default"/>
      </w:rPr>
    </w:lvl>
    <w:lvl w:ilvl="4" w:tplc="175C997A" w:tentative="1">
      <w:start w:val="1"/>
      <w:numFmt w:val="bullet"/>
      <w:lvlText w:val="o"/>
      <w:lvlJc w:val="left"/>
      <w:pPr>
        <w:tabs>
          <w:tab w:val="num" w:pos="3600"/>
        </w:tabs>
        <w:ind w:left="3600" w:hanging="360"/>
      </w:pPr>
      <w:rPr>
        <w:rFonts w:ascii="Courier New" w:hAnsi="Courier New" w:cs="Courier New" w:hint="default"/>
      </w:rPr>
    </w:lvl>
    <w:lvl w:ilvl="5" w:tplc="59D81654" w:tentative="1">
      <w:start w:val="1"/>
      <w:numFmt w:val="bullet"/>
      <w:lvlText w:val=""/>
      <w:lvlJc w:val="left"/>
      <w:pPr>
        <w:tabs>
          <w:tab w:val="num" w:pos="4320"/>
        </w:tabs>
        <w:ind w:left="4320" w:hanging="360"/>
      </w:pPr>
      <w:rPr>
        <w:rFonts w:ascii="Wingdings" w:hAnsi="Wingdings" w:hint="default"/>
      </w:rPr>
    </w:lvl>
    <w:lvl w:ilvl="6" w:tplc="DC94B7EE" w:tentative="1">
      <w:start w:val="1"/>
      <w:numFmt w:val="bullet"/>
      <w:lvlText w:val=""/>
      <w:lvlJc w:val="left"/>
      <w:pPr>
        <w:tabs>
          <w:tab w:val="num" w:pos="5040"/>
        </w:tabs>
        <w:ind w:left="5040" w:hanging="360"/>
      </w:pPr>
      <w:rPr>
        <w:rFonts w:ascii="Symbol" w:hAnsi="Symbol" w:hint="default"/>
      </w:rPr>
    </w:lvl>
    <w:lvl w:ilvl="7" w:tplc="DEA29880" w:tentative="1">
      <w:start w:val="1"/>
      <w:numFmt w:val="bullet"/>
      <w:lvlText w:val="o"/>
      <w:lvlJc w:val="left"/>
      <w:pPr>
        <w:tabs>
          <w:tab w:val="num" w:pos="5760"/>
        </w:tabs>
        <w:ind w:left="5760" w:hanging="360"/>
      </w:pPr>
      <w:rPr>
        <w:rFonts w:ascii="Courier New" w:hAnsi="Courier New" w:cs="Courier New" w:hint="default"/>
      </w:rPr>
    </w:lvl>
    <w:lvl w:ilvl="8" w:tplc="E51AAEE2" w:tentative="1">
      <w:start w:val="1"/>
      <w:numFmt w:val="bullet"/>
      <w:lvlText w:val=""/>
      <w:lvlJc w:val="left"/>
      <w:pPr>
        <w:tabs>
          <w:tab w:val="num" w:pos="6480"/>
        </w:tabs>
        <w:ind w:left="6480" w:hanging="360"/>
      </w:pPr>
      <w:rPr>
        <w:rFonts w:ascii="Wingdings" w:hAnsi="Wingdings" w:hint="default"/>
      </w:rPr>
    </w:lvl>
  </w:abstractNum>
  <w:abstractNum w:abstractNumId="24">
    <w:nsid w:val="445707A4"/>
    <w:multiLevelType w:val="hybridMultilevel"/>
    <w:tmpl w:val="95B02F38"/>
    <w:lvl w:ilvl="0" w:tplc="4FB433D8">
      <w:start w:val="1"/>
      <w:numFmt w:val="bullet"/>
      <w:lvlText w:val=""/>
      <w:lvlJc w:val="left"/>
      <w:pPr>
        <w:tabs>
          <w:tab w:val="num" w:pos="720"/>
        </w:tabs>
        <w:ind w:left="720" w:hanging="360"/>
      </w:pPr>
      <w:rPr>
        <w:rFonts w:ascii="Symbol" w:hAnsi="Symbol" w:hint="default"/>
        <w:color w:val="auto"/>
      </w:rPr>
    </w:lvl>
    <w:lvl w:ilvl="1" w:tplc="3EB28818" w:tentative="1">
      <w:start w:val="1"/>
      <w:numFmt w:val="bullet"/>
      <w:lvlText w:val="o"/>
      <w:lvlJc w:val="left"/>
      <w:pPr>
        <w:tabs>
          <w:tab w:val="num" w:pos="1440"/>
        </w:tabs>
        <w:ind w:left="1440" w:hanging="360"/>
      </w:pPr>
      <w:rPr>
        <w:rFonts w:ascii="Courier New" w:hAnsi="Courier New" w:cs="Courier New" w:hint="default"/>
      </w:rPr>
    </w:lvl>
    <w:lvl w:ilvl="2" w:tplc="9D16E6D8" w:tentative="1">
      <w:start w:val="1"/>
      <w:numFmt w:val="bullet"/>
      <w:lvlText w:val=""/>
      <w:lvlJc w:val="left"/>
      <w:pPr>
        <w:tabs>
          <w:tab w:val="num" w:pos="2160"/>
        </w:tabs>
        <w:ind w:left="2160" w:hanging="360"/>
      </w:pPr>
      <w:rPr>
        <w:rFonts w:ascii="Wingdings" w:hAnsi="Wingdings" w:hint="default"/>
      </w:rPr>
    </w:lvl>
    <w:lvl w:ilvl="3" w:tplc="97307E06" w:tentative="1">
      <w:start w:val="1"/>
      <w:numFmt w:val="bullet"/>
      <w:lvlText w:val=""/>
      <w:lvlJc w:val="left"/>
      <w:pPr>
        <w:tabs>
          <w:tab w:val="num" w:pos="2880"/>
        </w:tabs>
        <w:ind w:left="2880" w:hanging="360"/>
      </w:pPr>
      <w:rPr>
        <w:rFonts w:ascii="Symbol" w:hAnsi="Symbol" w:hint="default"/>
      </w:rPr>
    </w:lvl>
    <w:lvl w:ilvl="4" w:tplc="494C7092" w:tentative="1">
      <w:start w:val="1"/>
      <w:numFmt w:val="bullet"/>
      <w:lvlText w:val="o"/>
      <w:lvlJc w:val="left"/>
      <w:pPr>
        <w:tabs>
          <w:tab w:val="num" w:pos="3600"/>
        </w:tabs>
        <w:ind w:left="3600" w:hanging="360"/>
      </w:pPr>
      <w:rPr>
        <w:rFonts w:ascii="Courier New" w:hAnsi="Courier New" w:cs="Courier New" w:hint="default"/>
      </w:rPr>
    </w:lvl>
    <w:lvl w:ilvl="5" w:tplc="0DE2E3A4" w:tentative="1">
      <w:start w:val="1"/>
      <w:numFmt w:val="bullet"/>
      <w:lvlText w:val=""/>
      <w:lvlJc w:val="left"/>
      <w:pPr>
        <w:tabs>
          <w:tab w:val="num" w:pos="4320"/>
        </w:tabs>
        <w:ind w:left="4320" w:hanging="360"/>
      </w:pPr>
      <w:rPr>
        <w:rFonts w:ascii="Wingdings" w:hAnsi="Wingdings" w:hint="default"/>
      </w:rPr>
    </w:lvl>
    <w:lvl w:ilvl="6" w:tplc="94B8BFDC" w:tentative="1">
      <w:start w:val="1"/>
      <w:numFmt w:val="bullet"/>
      <w:lvlText w:val=""/>
      <w:lvlJc w:val="left"/>
      <w:pPr>
        <w:tabs>
          <w:tab w:val="num" w:pos="5040"/>
        </w:tabs>
        <w:ind w:left="5040" w:hanging="360"/>
      </w:pPr>
      <w:rPr>
        <w:rFonts w:ascii="Symbol" w:hAnsi="Symbol" w:hint="default"/>
      </w:rPr>
    </w:lvl>
    <w:lvl w:ilvl="7" w:tplc="08D051D8" w:tentative="1">
      <w:start w:val="1"/>
      <w:numFmt w:val="bullet"/>
      <w:lvlText w:val="o"/>
      <w:lvlJc w:val="left"/>
      <w:pPr>
        <w:tabs>
          <w:tab w:val="num" w:pos="5760"/>
        </w:tabs>
        <w:ind w:left="5760" w:hanging="360"/>
      </w:pPr>
      <w:rPr>
        <w:rFonts w:ascii="Courier New" w:hAnsi="Courier New" w:cs="Courier New" w:hint="default"/>
      </w:rPr>
    </w:lvl>
    <w:lvl w:ilvl="8" w:tplc="44201582" w:tentative="1">
      <w:start w:val="1"/>
      <w:numFmt w:val="bullet"/>
      <w:lvlText w:val=""/>
      <w:lvlJc w:val="left"/>
      <w:pPr>
        <w:tabs>
          <w:tab w:val="num" w:pos="6480"/>
        </w:tabs>
        <w:ind w:left="6480" w:hanging="360"/>
      </w:pPr>
      <w:rPr>
        <w:rFonts w:ascii="Wingdings" w:hAnsi="Wingdings" w:hint="default"/>
      </w:rPr>
    </w:lvl>
  </w:abstractNum>
  <w:abstractNum w:abstractNumId="25">
    <w:nsid w:val="471078F3"/>
    <w:multiLevelType w:val="hybridMultilevel"/>
    <w:tmpl w:val="BCEE8C04"/>
    <w:lvl w:ilvl="0" w:tplc="1FC29B10">
      <w:start w:val="1"/>
      <w:numFmt w:val="bullet"/>
      <w:lvlText w:val=""/>
      <w:lvlJc w:val="left"/>
      <w:pPr>
        <w:tabs>
          <w:tab w:val="num" w:pos="720"/>
        </w:tabs>
        <w:ind w:left="720" w:hanging="360"/>
      </w:pPr>
      <w:rPr>
        <w:rFonts w:ascii="Wingdings" w:hAnsi="Wingdings" w:hint="default"/>
      </w:rPr>
    </w:lvl>
    <w:lvl w:ilvl="1" w:tplc="2DF0BAA2">
      <w:start w:val="1"/>
      <w:numFmt w:val="bullet"/>
      <w:lvlText w:val="o"/>
      <w:lvlJc w:val="left"/>
      <w:pPr>
        <w:tabs>
          <w:tab w:val="num" w:pos="1440"/>
        </w:tabs>
        <w:ind w:left="1440" w:hanging="360"/>
      </w:pPr>
      <w:rPr>
        <w:rFonts w:ascii="Courier New" w:hAnsi="Courier New" w:cs="Courier New" w:hint="default"/>
      </w:rPr>
    </w:lvl>
    <w:lvl w:ilvl="2" w:tplc="6E948386" w:tentative="1">
      <w:start w:val="1"/>
      <w:numFmt w:val="bullet"/>
      <w:lvlText w:val=""/>
      <w:lvlJc w:val="left"/>
      <w:pPr>
        <w:tabs>
          <w:tab w:val="num" w:pos="2160"/>
        </w:tabs>
        <w:ind w:left="2160" w:hanging="360"/>
      </w:pPr>
      <w:rPr>
        <w:rFonts w:ascii="Wingdings" w:hAnsi="Wingdings" w:hint="default"/>
      </w:rPr>
    </w:lvl>
    <w:lvl w:ilvl="3" w:tplc="4ABA572E" w:tentative="1">
      <w:start w:val="1"/>
      <w:numFmt w:val="bullet"/>
      <w:lvlText w:val=""/>
      <w:lvlJc w:val="left"/>
      <w:pPr>
        <w:tabs>
          <w:tab w:val="num" w:pos="2880"/>
        </w:tabs>
        <w:ind w:left="2880" w:hanging="360"/>
      </w:pPr>
      <w:rPr>
        <w:rFonts w:ascii="Symbol" w:hAnsi="Symbol" w:hint="default"/>
      </w:rPr>
    </w:lvl>
    <w:lvl w:ilvl="4" w:tplc="F2BCCEC6" w:tentative="1">
      <w:start w:val="1"/>
      <w:numFmt w:val="bullet"/>
      <w:lvlText w:val="o"/>
      <w:lvlJc w:val="left"/>
      <w:pPr>
        <w:tabs>
          <w:tab w:val="num" w:pos="3600"/>
        </w:tabs>
        <w:ind w:left="3600" w:hanging="360"/>
      </w:pPr>
      <w:rPr>
        <w:rFonts w:ascii="Courier New" w:hAnsi="Courier New" w:cs="Courier New" w:hint="default"/>
      </w:rPr>
    </w:lvl>
    <w:lvl w:ilvl="5" w:tplc="3DC88D08" w:tentative="1">
      <w:start w:val="1"/>
      <w:numFmt w:val="bullet"/>
      <w:lvlText w:val=""/>
      <w:lvlJc w:val="left"/>
      <w:pPr>
        <w:tabs>
          <w:tab w:val="num" w:pos="4320"/>
        </w:tabs>
        <w:ind w:left="4320" w:hanging="360"/>
      </w:pPr>
      <w:rPr>
        <w:rFonts w:ascii="Wingdings" w:hAnsi="Wingdings" w:hint="default"/>
      </w:rPr>
    </w:lvl>
    <w:lvl w:ilvl="6" w:tplc="0B76FB40" w:tentative="1">
      <w:start w:val="1"/>
      <w:numFmt w:val="bullet"/>
      <w:lvlText w:val=""/>
      <w:lvlJc w:val="left"/>
      <w:pPr>
        <w:tabs>
          <w:tab w:val="num" w:pos="5040"/>
        </w:tabs>
        <w:ind w:left="5040" w:hanging="360"/>
      </w:pPr>
      <w:rPr>
        <w:rFonts w:ascii="Symbol" w:hAnsi="Symbol" w:hint="default"/>
      </w:rPr>
    </w:lvl>
    <w:lvl w:ilvl="7" w:tplc="643E2F82" w:tentative="1">
      <w:start w:val="1"/>
      <w:numFmt w:val="bullet"/>
      <w:lvlText w:val="o"/>
      <w:lvlJc w:val="left"/>
      <w:pPr>
        <w:tabs>
          <w:tab w:val="num" w:pos="5760"/>
        </w:tabs>
        <w:ind w:left="5760" w:hanging="360"/>
      </w:pPr>
      <w:rPr>
        <w:rFonts w:ascii="Courier New" w:hAnsi="Courier New" w:cs="Courier New" w:hint="default"/>
      </w:rPr>
    </w:lvl>
    <w:lvl w:ilvl="8" w:tplc="00646C98" w:tentative="1">
      <w:start w:val="1"/>
      <w:numFmt w:val="bullet"/>
      <w:lvlText w:val=""/>
      <w:lvlJc w:val="left"/>
      <w:pPr>
        <w:tabs>
          <w:tab w:val="num" w:pos="6480"/>
        </w:tabs>
        <w:ind w:left="6480" w:hanging="360"/>
      </w:pPr>
      <w:rPr>
        <w:rFonts w:ascii="Wingdings" w:hAnsi="Wingdings" w:hint="default"/>
      </w:rPr>
    </w:lvl>
  </w:abstractNum>
  <w:abstractNum w:abstractNumId="26">
    <w:nsid w:val="498F3516"/>
    <w:multiLevelType w:val="multilevel"/>
    <w:tmpl w:val="0FA0BA7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4C10585A"/>
    <w:multiLevelType w:val="hybridMultilevel"/>
    <w:tmpl w:val="0FA0BA76"/>
    <w:lvl w:ilvl="0" w:tplc="404E3D8A">
      <w:start w:val="1"/>
      <w:numFmt w:val="bullet"/>
      <w:lvlText w:val=""/>
      <w:lvlJc w:val="left"/>
      <w:pPr>
        <w:tabs>
          <w:tab w:val="num" w:pos="720"/>
        </w:tabs>
        <w:ind w:left="720" w:hanging="360"/>
      </w:pPr>
      <w:rPr>
        <w:rFonts w:ascii="Wingdings" w:hAnsi="Wingdings" w:hint="default"/>
      </w:rPr>
    </w:lvl>
    <w:lvl w:ilvl="1" w:tplc="2E004112">
      <w:start w:val="1"/>
      <w:numFmt w:val="bullet"/>
      <w:lvlText w:val=""/>
      <w:lvlJc w:val="left"/>
      <w:pPr>
        <w:tabs>
          <w:tab w:val="num" w:pos="1440"/>
        </w:tabs>
        <w:ind w:left="1440" w:hanging="360"/>
      </w:pPr>
      <w:rPr>
        <w:rFonts w:ascii="Symbol" w:hAnsi="Symbol" w:hint="default"/>
        <w:color w:val="auto"/>
      </w:rPr>
    </w:lvl>
    <w:lvl w:ilvl="2" w:tplc="AC26DC74" w:tentative="1">
      <w:start w:val="1"/>
      <w:numFmt w:val="bullet"/>
      <w:lvlText w:val=""/>
      <w:lvlJc w:val="left"/>
      <w:pPr>
        <w:tabs>
          <w:tab w:val="num" w:pos="2160"/>
        </w:tabs>
        <w:ind w:left="2160" w:hanging="360"/>
      </w:pPr>
      <w:rPr>
        <w:rFonts w:ascii="Wingdings" w:hAnsi="Wingdings" w:hint="default"/>
      </w:rPr>
    </w:lvl>
    <w:lvl w:ilvl="3" w:tplc="11CAE774" w:tentative="1">
      <w:start w:val="1"/>
      <w:numFmt w:val="bullet"/>
      <w:lvlText w:val=""/>
      <w:lvlJc w:val="left"/>
      <w:pPr>
        <w:tabs>
          <w:tab w:val="num" w:pos="2880"/>
        </w:tabs>
        <w:ind w:left="2880" w:hanging="360"/>
      </w:pPr>
      <w:rPr>
        <w:rFonts w:ascii="Symbol" w:hAnsi="Symbol" w:hint="default"/>
      </w:rPr>
    </w:lvl>
    <w:lvl w:ilvl="4" w:tplc="08A26BDA" w:tentative="1">
      <w:start w:val="1"/>
      <w:numFmt w:val="bullet"/>
      <w:lvlText w:val="o"/>
      <w:lvlJc w:val="left"/>
      <w:pPr>
        <w:tabs>
          <w:tab w:val="num" w:pos="3600"/>
        </w:tabs>
        <w:ind w:left="3600" w:hanging="360"/>
      </w:pPr>
      <w:rPr>
        <w:rFonts w:ascii="Courier New" w:hAnsi="Courier New" w:cs="Courier New" w:hint="default"/>
      </w:rPr>
    </w:lvl>
    <w:lvl w:ilvl="5" w:tplc="E1FC1A76" w:tentative="1">
      <w:start w:val="1"/>
      <w:numFmt w:val="bullet"/>
      <w:lvlText w:val=""/>
      <w:lvlJc w:val="left"/>
      <w:pPr>
        <w:tabs>
          <w:tab w:val="num" w:pos="4320"/>
        </w:tabs>
        <w:ind w:left="4320" w:hanging="360"/>
      </w:pPr>
      <w:rPr>
        <w:rFonts w:ascii="Wingdings" w:hAnsi="Wingdings" w:hint="default"/>
      </w:rPr>
    </w:lvl>
    <w:lvl w:ilvl="6" w:tplc="A3BCD84E" w:tentative="1">
      <w:start w:val="1"/>
      <w:numFmt w:val="bullet"/>
      <w:lvlText w:val=""/>
      <w:lvlJc w:val="left"/>
      <w:pPr>
        <w:tabs>
          <w:tab w:val="num" w:pos="5040"/>
        </w:tabs>
        <w:ind w:left="5040" w:hanging="360"/>
      </w:pPr>
      <w:rPr>
        <w:rFonts w:ascii="Symbol" w:hAnsi="Symbol" w:hint="default"/>
      </w:rPr>
    </w:lvl>
    <w:lvl w:ilvl="7" w:tplc="C3866E76" w:tentative="1">
      <w:start w:val="1"/>
      <w:numFmt w:val="bullet"/>
      <w:lvlText w:val="o"/>
      <w:lvlJc w:val="left"/>
      <w:pPr>
        <w:tabs>
          <w:tab w:val="num" w:pos="5760"/>
        </w:tabs>
        <w:ind w:left="5760" w:hanging="360"/>
      </w:pPr>
      <w:rPr>
        <w:rFonts w:ascii="Courier New" w:hAnsi="Courier New" w:cs="Courier New" w:hint="default"/>
      </w:rPr>
    </w:lvl>
    <w:lvl w:ilvl="8" w:tplc="1356361A" w:tentative="1">
      <w:start w:val="1"/>
      <w:numFmt w:val="bullet"/>
      <w:lvlText w:val=""/>
      <w:lvlJc w:val="left"/>
      <w:pPr>
        <w:tabs>
          <w:tab w:val="num" w:pos="6480"/>
        </w:tabs>
        <w:ind w:left="6480" w:hanging="360"/>
      </w:pPr>
      <w:rPr>
        <w:rFonts w:ascii="Wingdings" w:hAnsi="Wingdings" w:hint="default"/>
      </w:rPr>
    </w:lvl>
  </w:abstractNum>
  <w:abstractNum w:abstractNumId="28">
    <w:nsid w:val="4C341D9E"/>
    <w:multiLevelType w:val="hybridMultilevel"/>
    <w:tmpl w:val="FF367E0E"/>
    <w:lvl w:ilvl="0" w:tplc="89F043F2">
      <w:start w:val="1"/>
      <w:numFmt w:val="bullet"/>
      <w:lvlText w:val=""/>
      <w:lvlJc w:val="left"/>
      <w:pPr>
        <w:tabs>
          <w:tab w:val="num" w:pos="720"/>
        </w:tabs>
        <w:ind w:left="720" w:hanging="360"/>
      </w:pPr>
      <w:rPr>
        <w:rFonts w:ascii="Wingdings" w:hAnsi="Wingdings" w:hint="default"/>
      </w:rPr>
    </w:lvl>
    <w:lvl w:ilvl="1" w:tplc="FA2AA7B6">
      <w:numFmt w:val="bullet"/>
      <w:lvlText w:val="-"/>
      <w:lvlJc w:val="left"/>
      <w:pPr>
        <w:tabs>
          <w:tab w:val="num" w:pos="1440"/>
        </w:tabs>
        <w:ind w:left="1440" w:hanging="360"/>
      </w:pPr>
      <w:rPr>
        <w:rFonts w:ascii="Arial" w:eastAsia="Times New Roman" w:hAnsi="Arial" w:cs="Arial" w:hint="default"/>
      </w:rPr>
    </w:lvl>
    <w:lvl w:ilvl="2" w:tplc="927628DA" w:tentative="1">
      <w:start w:val="1"/>
      <w:numFmt w:val="bullet"/>
      <w:lvlText w:val=""/>
      <w:lvlJc w:val="left"/>
      <w:pPr>
        <w:tabs>
          <w:tab w:val="num" w:pos="2160"/>
        </w:tabs>
        <w:ind w:left="2160" w:hanging="360"/>
      </w:pPr>
      <w:rPr>
        <w:rFonts w:ascii="Wingdings" w:hAnsi="Wingdings" w:hint="default"/>
      </w:rPr>
    </w:lvl>
    <w:lvl w:ilvl="3" w:tplc="954055E6" w:tentative="1">
      <w:start w:val="1"/>
      <w:numFmt w:val="bullet"/>
      <w:lvlText w:val=""/>
      <w:lvlJc w:val="left"/>
      <w:pPr>
        <w:tabs>
          <w:tab w:val="num" w:pos="2880"/>
        </w:tabs>
        <w:ind w:left="2880" w:hanging="360"/>
      </w:pPr>
      <w:rPr>
        <w:rFonts w:ascii="Symbol" w:hAnsi="Symbol" w:hint="default"/>
      </w:rPr>
    </w:lvl>
    <w:lvl w:ilvl="4" w:tplc="BB706B7C" w:tentative="1">
      <w:start w:val="1"/>
      <w:numFmt w:val="bullet"/>
      <w:lvlText w:val="o"/>
      <w:lvlJc w:val="left"/>
      <w:pPr>
        <w:tabs>
          <w:tab w:val="num" w:pos="3600"/>
        </w:tabs>
        <w:ind w:left="3600" w:hanging="360"/>
      </w:pPr>
      <w:rPr>
        <w:rFonts w:ascii="Courier New" w:hAnsi="Courier New" w:cs="Courier New" w:hint="default"/>
      </w:rPr>
    </w:lvl>
    <w:lvl w:ilvl="5" w:tplc="EDA8FD0C" w:tentative="1">
      <w:start w:val="1"/>
      <w:numFmt w:val="bullet"/>
      <w:lvlText w:val=""/>
      <w:lvlJc w:val="left"/>
      <w:pPr>
        <w:tabs>
          <w:tab w:val="num" w:pos="4320"/>
        </w:tabs>
        <w:ind w:left="4320" w:hanging="360"/>
      </w:pPr>
      <w:rPr>
        <w:rFonts w:ascii="Wingdings" w:hAnsi="Wingdings" w:hint="default"/>
      </w:rPr>
    </w:lvl>
    <w:lvl w:ilvl="6" w:tplc="69100EAC" w:tentative="1">
      <w:start w:val="1"/>
      <w:numFmt w:val="bullet"/>
      <w:lvlText w:val=""/>
      <w:lvlJc w:val="left"/>
      <w:pPr>
        <w:tabs>
          <w:tab w:val="num" w:pos="5040"/>
        </w:tabs>
        <w:ind w:left="5040" w:hanging="360"/>
      </w:pPr>
      <w:rPr>
        <w:rFonts w:ascii="Symbol" w:hAnsi="Symbol" w:hint="default"/>
      </w:rPr>
    </w:lvl>
    <w:lvl w:ilvl="7" w:tplc="6228F454" w:tentative="1">
      <w:start w:val="1"/>
      <w:numFmt w:val="bullet"/>
      <w:lvlText w:val="o"/>
      <w:lvlJc w:val="left"/>
      <w:pPr>
        <w:tabs>
          <w:tab w:val="num" w:pos="5760"/>
        </w:tabs>
        <w:ind w:left="5760" w:hanging="360"/>
      </w:pPr>
      <w:rPr>
        <w:rFonts w:ascii="Courier New" w:hAnsi="Courier New" w:cs="Courier New" w:hint="default"/>
      </w:rPr>
    </w:lvl>
    <w:lvl w:ilvl="8" w:tplc="ED78A122" w:tentative="1">
      <w:start w:val="1"/>
      <w:numFmt w:val="bullet"/>
      <w:lvlText w:val=""/>
      <w:lvlJc w:val="left"/>
      <w:pPr>
        <w:tabs>
          <w:tab w:val="num" w:pos="6480"/>
        </w:tabs>
        <w:ind w:left="6480" w:hanging="360"/>
      </w:pPr>
      <w:rPr>
        <w:rFonts w:ascii="Wingdings" w:hAnsi="Wingdings" w:hint="default"/>
      </w:rPr>
    </w:lvl>
  </w:abstractNum>
  <w:abstractNum w:abstractNumId="29">
    <w:nsid w:val="4FC800DA"/>
    <w:multiLevelType w:val="hybridMultilevel"/>
    <w:tmpl w:val="91FA973A"/>
    <w:lvl w:ilvl="0" w:tplc="EF1EEDC2">
      <w:numFmt w:val="bullet"/>
      <w:lvlText w:val="-"/>
      <w:lvlJc w:val="left"/>
      <w:pPr>
        <w:tabs>
          <w:tab w:val="num" w:pos="720"/>
        </w:tabs>
        <w:ind w:left="720" w:hanging="360"/>
      </w:pPr>
      <w:rPr>
        <w:rFonts w:ascii="Century Gothic" w:eastAsia="Times New Roman" w:hAnsi="Century Gothic" w:cs="Times New Roman" w:hint="default"/>
      </w:rPr>
    </w:lvl>
    <w:lvl w:ilvl="1" w:tplc="E5709DB0">
      <w:start w:val="1"/>
      <w:numFmt w:val="bullet"/>
      <w:lvlText w:val=""/>
      <w:lvlJc w:val="left"/>
      <w:pPr>
        <w:tabs>
          <w:tab w:val="num" w:pos="1440"/>
        </w:tabs>
        <w:ind w:left="1440" w:hanging="360"/>
      </w:pPr>
      <w:rPr>
        <w:rFonts w:ascii="Symbol" w:hAnsi="Symbol" w:hint="default"/>
        <w:color w:val="auto"/>
      </w:rPr>
    </w:lvl>
    <w:lvl w:ilvl="2" w:tplc="DBCA6444" w:tentative="1">
      <w:start w:val="1"/>
      <w:numFmt w:val="bullet"/>
      <w:lvlText w:val=""/>
      <w:lvlJc w:val="left"/>
      <w:pPr>
        <w:tabs>
          <w:tab w:val="num" w:pos="2160"/>
        </w:tabs>
        <w:ind w:left="2160" w:hanging="360"/>
      </w:pPr>
      <w:rPr>
        <w:rFonts w:ascii="Wingdings" w:hAnsi="Wingdings" w:hint="default"/>
      </w:rPr>
    </w:lvl>
    <w:lvl w:ilvl="3" w:tplc="1AF81A14" w:tentative="1">
      <w:start w:val="1"/>
      <w:numFmt w:val="bullet"/>
      <w:lvlText w:val=""/>
      <w:lvlJc w:val="left"/>
      <w:pPr>
        <w:tabs>
          <w:tab w:val="num" w:pos="2880"/>
        </w:tabs>
        <w:ind w:left="2880" w:hanging="360"/>
      </w:pPr>
      <w:rPr>
        <w:rFonts w:ascii="Symbol" w:hAnsi="Symbol" w:hint="default"/>
      </w:rPr>
    </w:lvl>
    <w:lvl w:ilvl="4" w:tplc="B832FD84" w:tentative="1">
      <w:start w:val="1"/>
      <w:numFmt w:val="bullet"/>
      <w:lvlText w:val="o"/>
      <w:lvlJc w:val="left"/>
      <w:pPr>
        <w:tabs>
          <w:tab w:val="num" w:pos="3600"/>
        </w:tabs>
        <w:ind w:left="3600" w:hanging="360"/>
      </w:pPr>
      <w:rPr>
        <w:rFonts w:ascii="Courier New" w:hAnsi="Courier New" w:cs="Courier New" w:hint="default"/>
      </w:rPr>
    </w:lvl>
    <w:lvl w:ilvl="5" w:tplc="5BC29796" w:tentative="1">
      <w:start w:val="1"/>
      <w:numFmt w:val="bullet"/>
      <w:lvlText w:val=""/>
      <w:lvlJc w:val="left"/>
      <w:pPr>
        <w:tabs>
          <w:tab w:val="num" w:pos="4320"/>
        </w:tabs>
        <w:ind w:left="4320" w:hanging="360"/>
      </w:pPr>
      <w:rPr>
        <w:rFonts w:ascii="Wingdings" w:hAnsi="Wingdings" w:hint="default"/>
      </w:rPr>
    </w:lvl>
    <w:lvl w:ilvl="6" w:tplc="EBE0B5B8" w:tentative="1">
      <w:start w:val="1"/>
      <w:numFmt w:val="bullet"/>
      <w:lvlText w:val=""/>
      <w:lvlJc w:val="left"/>
      <w:pPr>
        <w:tabs>
          <w:tab w:val="num" w:pos="5040"/>
        </w:tabs>
        <w:ind w:left="5040" w:hanging="360"/>
      </w:pPr>
      <w:rPr>
        <w:rFonts w:ascii="Symbol" w:hAnsi="Symbol" w:hint="default"/>
      </w:rPr>
    </w:lvl>
    <w:lvl w:ilvl="7" w:tplc="F17244BC" w:tentative="1">
      <w:start w:val="1"/>
      <w:numFmt w:val="bullet"/>
      <w:lvlText w:val="o"/>
      <w:lvlJc w:val="left"/>
      <w:pPr>
        <w:tabs>
          <w:tab w:val="num" w:pos="5760"/>
        </w:tabs>
        <w:ind w:left="5760" w:hanging="360"/>
      </w:pPr>
      <w:rPr>
        <w:rFonts w:ascii="Courier New" w:hAnsi="Courier New" w:cs="Courier New" w:hint="default"/>
      </w:rPr>
    </w:lvl>
    <w:lvl w:ilvl="8" w:tplc="5EB24BD6" w:tentative="1">
      <w:start w:val="1"/>
      <w:numFmt w:val="bullet"/>
      <w:lvlText w:val=""/>
      <w:lvlJc w:val="left"/>
      <w:pPr>
        <w:tabs>
          <w:tab w:val="num" w:pos="6480"/>
        </w:tabs>
        <w:ind w:left="6480" w:hanging="360"/>
      </w:pPr>
      <w:rPr>
        <w:rFonts w:ascii="Wingdings" w:hAnsi="Wingdings" w:hint="default"/>
      </w:rPr>
    </w:lvl>
  </w:abstractNum>
  <w:abstractNum w:abstractNumId="30">
    <w:nsid w:val="51BC714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1">
    <w:nsid w:val="51CA76BA"/>
    <w:multiLevelType w:val="hybridMultilevel"/>
    <w:tmpl w:val="3A424B76"/>
    <w:lvl w:ilvl="0" w:tplc="06868F06">
      <w:start w:val="1"/>
      <w:numFmt w:val="bullet"/>
      <w:lvlText w:val=""/>
      <w:lvlJc w:val="left"/>
      <w:pPr>
        <w:tabs>
          <w:tab w:val="num" w:pos="720"/>
        </w:tabs>
        <w:ind w:left="720" w:hanging="360"/>
      </w:pPr>
      <w:rPr>
        <w:rFonts w:ascii="Wingdings" w:hAnsi="Wingdings" w:hint="default"/>
      </w:rPr>
    </w:lvl>
    <w:lvl w:ilvl="1" w:tplc="59EE8DC6" w:tentative="1">
      <w:start w:val="1"/>
      <w:numFmt w:val="bullet"/>
      <w:lvlText w:val="o"/>
      <w:lvlJc w:val="left"/>
      <w:pPr>
        <w:tabs>
          <w:tab w:val="num" w:pos="1440"/>
        </w:tabs>
        <w:ind w:left="1440" w:hanging="360"/>
      </w:pPr>
      <w:rPr>
        <w:rFonts w:ascii="Courier New" w:hAnsi="Courier New" w:cs="Courier New" w:hint="default"/>
      </w:rPr>
    </w:lvl>
    <w:lvl w:ilvl="2" w:tplc="6E1EFA10" w:tentative="1">
      <w:start w:val="1"/>
      <w:numFmt w:val="bullet"/>
      <w:lvlText w:val=""/>
      <w:lvlJc w:val="left"/>
      <w:pPr>
        <w:tabs>
          <w:tab w:val="num" w:pos="2160"/>
        </w:tabs>
        <w:ind w:left="2160" w:hanging="360"/>
      </w:pPr>
      <w:rPr>
        <w:rFonts w:ascii="Wingdings" w:hAnsi="Wingdings" w:hint="default"/>
      </w:rPr>
    </w:lvl>
    <w:lvl w:ilvl="3" w:tplc="BA8E617A" w:tentative="1">
      <w:start w:val="1"/>
      <w:numFmt w:val="bullet"/>
      <w:lvlText w:val=""/>
      <w:lvlJc w:val="left"/>
      <w:pPr>
        <w:tabs>
          <w:tab w:val="num" w:pos="2880"/>
        </w:tabs>
        <w:ind w:left="2880" w:hanging="360"/>
      </w:pPr>
      <w:rPr>
        <w:rFonts w:ascii="Symbol" w:hAnsi="Symbol" w:hint="default"/>
      </w:rPr>
    </w:lvl>
    <w:lvl w:ilvl="4" w:tplc="EC0C10DA" w:tentative="1">
      <w:start w:val="1"/>
      <w:numFmt w:val="bullet"/>
      <w:lvlText w:val="o"/>
      <w:lvlJc w:val="left"/>
      <w:pPr>
        <w:tabs>
          <w:tab w:val="num" w:pos="3600"/>
        </w:tabs>
        <w:ind w:left="3600" w:hanging="360"/>
      </w:pPr>
      <w:rPr>
        <w:rFonts w:ascii="Courier New" w:hAnsi="Courier New" w:cs="Courier New" w:hint="default"/>
      </w:rPr>
    </w:lvl>
    <w:lvl w:ilvl="5" w:tplc="EDDCC5EA" w:tentative="1">
      <w:start w:val="1"/>
      <w:numFmt w:val="bullet"/>
      <w:lvlText w:val=""/>
      <w:lvlJc w:val="left"/>
      <w:pPr>
        <w:tabs>
          <w:tab w:val="num" w:pos="4320"/>
        </w:tabs>
        <w:ind w:left="4320" w:hanging="360"/>
      </w:pPr>
      <w:rPr>
        <w:rFonts w:ascii="Wingdings" w:hAnsi="Wingdings" w:hint="default"/>
      </w:rPr>
    </w:lvl>
    <w:lvl w:ilvl="6" w:tplc="2BEECB38" w:tentative="1">
      <w:start w:val="1"/>
      <w:numFmt w:val="bullet"/>
      <w:lvlText w:val=""/>
      <w:lvlJc w:val="left"/>
      <w:pPr>
        <w:tabs>
          <w:tab w:val="num" w:pos="5040"/>
        </w:tabs>
        <w:ind w:left="5040" w:hanging="360"/>
      </w:pPr>
      <w:rPr>
        <w:rFonts w:ascii="Symbol" w:hAnsi="Symbol" w:hint="default"/>
      </w:rPr>
    </w:lvl>
    <w:lvl w:ilvl="7" w:tplc="DC66F1A8" w:tentative="1">
      <w:start w:val="1"/>
      <w:numFmt w:val="bullet"/>
      <w:lvlText w:val="o"/>
      <w:lvlJc w:val="left"/>
      <w:pPr>
        <w:tabs>
          <w:tab w:val="num" w:pos="5760"/>
        </w:tabs>
        <w:ind w:left="5760" w:hanging="360"/>
      </w:pPr>
      <w:rPr>
        <w:rFonts w:ascii="Courier New" w:hAnsi="Courier New" w:cs="Courier New" w:hint="default"/>
      </w:rPr>
    </w:lvl>
    <w:lvl w:ilvl="8" w:tplc="4C7827DC" w:tentative="1">
      <w:start w:val="1"/>
      <w:numFmt w:val="bullet"/>
      <w:lvlText w:val=""/>
      <w:lvlJc w:val="left"/>
      <w:pPr>
        <w:tabs>
          <w:tab w:val="num" w:pos="6480"/>
        </w:tabs>
        <w:ind w:left="6480" w:hanging="360"/>
      </w:pPr>
      <w:rPr>
        <w:rFonts w:ascii="Wingdings" w:hAnsi="Wingdings" w:hint="default"/>
      </w:rPr>
    </w:lvl>
  </w:abstractNum>
  <w:abstractNum w:abstractNumId="32">
    <w:nsid w:val="52E8536D"/>
    <w:multiLevelType w:val="multilevel"/>
    <w:tmpl w:val="7DC8F950"/>
    <w:lvl w:ilvl="0">
      <w:start w:val="1"/>
      <w:numFmt w:val="bullet"/>
      <w:lvlText w:val=""/>
      <w:lvlJc w:val="left"/>
      <w:pPr>
        <w:tabs>
          <w:tab w:val="num" w:pos="1287"/>
        </w:tabs>
        <w:ind w:left="1287"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nsid w:val="67487A5B"/>
    <w:multiLevelType w:val="multilevel"/>
    <w:tmpl w:val="7BA00C8E"/>
    <w:lvl w:ilvl="0">
      <w:numFmt w:val="bullet"/>
      <w:lvlText w:val="-"/>
      <w:lvlJc w:val="left"/>
      <w:pPr>
        <w:tabs>
          <w:tab w:val="num" w:pos="927"/>
        </w:tabs>
        <w:ind w:left="927" w:hanging="360"/>
      </w:pPr>
      <w:rPr>
        <w:rFonts w:ascii="Century Gothic" w:eastAsia="Times New Roman" w:hAnsi="Century Gothic"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69454198"/>
    <w:multiLevelType w:val="hybridMultilevel"/>
    <w:tmpl w:val="68B8DD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9B51E15"/>
    <w:multiLevelType w:val="hybridMultilevel"/>
    <w:tmpl w:val="530A139C"/>
    <w:lvl w:ilvl="0" w:tplc="FFFFFFFF">
      <w:start w:val="1"/>
      <w:numFmt w:val="lowerLetter"/>
      <w:lvlText w:val="%1)"/>
      <w:lvlJc w:val="left"/>
      <w:pPr>
        <w:tabs>
          <w:tab w:val="num" w:pos="360"/>
        </w:tabs>
        <w:ind w:left="360" w:hanging="360"/>
      </w:pPr>
    </w:lvl>
    <w:lvl w:ilvl="1" w:tplc="FFFFFFFF">
      <w:start w:val="1"/>
      <w:numFmt w:val="bullet"/>
      <w:lvlText w:val=""/>
      <w:lvlJc w:val="left"/>
      <w:pPr>
        <w:tabs>
          <w:tab w:val="num" w:pos="360"/>
        </w:tabs>
        <w:ind w:left="357" w:hanging="357"/>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69FC2B8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7">
    <w:nsid w:val="6AB331E0"/>
    <w:multiLevelType w:val="hybridMultilevel"/>
    <w:tmpl w:val="255CB85C"/>
    <w:lvl w:ilvl="0" w:tplc="982C7D92">
      <w:start w:val="1"/>
      <w:numFmt w:val="bullet"/>
      <w:lvlText w:val=""/>
      <w:lvlJc w:val="left"/>
      <w:pPr>
        <w:tabs>
          <w:tab w:val="num" w:pos="720"/>
        </w:tabs>
        <w:ind w:left="720" w:hanging="360"/>
      </w:pPr>
      <w:rPr>
        <w:rFonts w:ascii="Wingdings" w:hAnsi="Wingdings" w:hint="default"/>
      </w:rPr>
    </w:lvl>
    <w:lvl w:ilvl="1" w:tplc="C5F28B24" w:tentative="1">
      <w:start w:val="1"/>
      <w:numFmt w:val="bullet"/>
      <w:lvlText w:val="o"/>
      <w:lvlJc w:val="left"/>
      <w:pPr>
        <w:tabs>
          <w:tab w:val="num" w:pos="1440"/>
        </w:tabs>
        <w:ind w:left="1440" w:hanging="360"/>
      </w:pPr>
      <w:rPr>
        <w:rFonts w:ascii="Courier New" w:hAnsi="Courier New" w:cs="Courier New" w:hint="default"/>
      </w:rPr>
    </w:lvl>
    <w:lvl w:ilvl="2" w:tplc="473E9A54" w:tentative="1">
      <w:start w:val="1"/>
      <w:numFmt w:val="bullet"/>
      <w:lvlText w:val=""/>
      <w:lvlJc w:val="left"/>
      <w:pPr>
        <w:tabs>
          <w:tab w:val="num" w:pos="2160"/>
        </w:tabs>
        <w:ind w:left="2160" w:hanging="360"/>
      </w:pPr>
      <w:rPr>
        <w:rFonts w:ascii="Wingdings" w:hAnsi="Wingdings" w:hint="default"/>
      </w:rPr>
    </w:lvl>
    <w:lvl w:ilvl="3" w:tplc="F280AFF0" w:tentative="1">
      <w:start w:val="1"/>
      <w:numFmt w:val="bullet"/>
      <w:lvlText w:val=""/>
      <w:lvlJc w:val="left"/>
      <w:pPr>
        <w:tabs>
          <w:tab w:val="num" w:pos="2880"/>
        </w:tabs>
        <w:ind w:left="2880" w:hanging="360"/>
      </w:pPr>
      <w:rPr>
        <w:rFonts w:ascii="Symbol" w:hAnsi="Symbol" w:hint="default"/>
      </w:rPr>
    </w:lvl>
    <w:lvl w:ilvl="4" w:tplc="1D5E02CA" w:tentative="1">
      <w:start w:val="1"/>
      <w:numFmt w:val="bullet"/>
      <w:lvlText w:val="o"/>
      <w:lvlJc w:val="left"/>
      <w:pPr>
        <w:tabs>
          <w:tab w:val="num" w:pos="3600"/>
        </w:tabs>
        <w:ind w:left="3600" w:hanging="360"/>
      </w:pPr>
      <w:rPr>
        <w:rFonts w:ascii="Courier New" w:hAnsi="Courier New" w:cs="Courier New" w:hint="default"/>
      </w:rPr>
    </w:lvl>
    <w:lvl w:ilvl="5" w:tplc="752C86F8" w:tentative="1">
      <w:start w:val="1"/>
      <w:numFmt w:val="bullet"/>
      <w:lvlText w:val=""/>
      <w:lvlJc w:val="left"/>
      <w:pPr>
        <w:tabs>
          <w:tab w:val="num" w:pos="4320"/>
        </w:tabs>
        <w:ind w:left="4320" w:hanging="360"/>
      </w:pPr>
      <w:rPr>
        <w:rFonts w:ascii="Wingdings" w:hAnsi="Wingdings" w:hint="default"/>
      </w:rPr>
    </w:lvl>
    <w:lvl w:ilvl="6" w:tplc="37C4CDE6" w:tentative="1">
      <w:start w:val="1"/>
      <w:numFmt w:val="bullet"/>
      <w:lvlText w:val=""/>
      <w:lvlJc w:val="left"/>
      <w:pPr>
        <w:tabs>
          <w:tab w:val="num" w:pos="5040"/>
        </w:tabs>
        <w:ind w:left="5040" w:hanging="360"/>
      </w:pPr>
      <w:rPr>
        <w:rFonts w:ascii="Symbol" w:hAnsi="Symbol" w:hint="default"/>
      </w:rPr>
    </w:lvl>
    <w:lvl w:ilvl="7" w:tplc="8CC6FCD2" w:tentative="1">
      <w:start w:val="1"/>
      <w:numFmt w:val="bullet"/>
      <w:lvlText w:val="o"/>
      <w:lvlJc w:val="left"/>
      <w:pPr>
        <w:tabs>
          <w:tab w:val="num" w:pos="5760"/>
        </w:tabs>
        <w:ind w:left="5760" w:hanging="360"/>
      </w:pPr>
      <w:rPr>
        <w:rFonts w:ascii="Courier New" w:hAnsi="Courier New" w:cs="Courier New" w:hint="default"/>
      </w:rPr>
    </w:lvl>
    <w:lvl w:ilvl="8" w:tplc="B4687FF2" w:tentative="1">
      <w:start w:val="1"/>
      <w:numFmt w:val="bullet"/>
      <w:lvlText w:val=""/>
      <w:lvlJc w:val="left"/>
      <w:pPr>
        <w:tabs>
          <w:tab w:val="num" w:pos="6480"/>
        </w:tabs>
        <w:ind w:left="6480" w:hanging="360"/>
      </w:pPr>
      <w:rPr>
        <w:rFonts w:ascii="Wingdings" w:hAnsi="Wingdings" w:hint="default"/>
      </w:rPr>
    </w:lvl>
  </w:abstractNum>
  <w:abstractNum w:abstractNumId="38">
    <w:nsid w:val="6D0A566D"/>
    <w:multiLevelType w:val="hybridMultilevel"/>
    <w:tmpl w:val="C414B9D0"/>
    <w:lvl w:ilvl="0" w:tplc="959CFDB2">
      <w:start w:val="1"/>
      <w:numFmt w:val="bullet"/>
      <w:lvlText w:val=""/>
      <w:lvlJc w:val="left"/>
      <w:pPr>
        <w:tabs>
          <w:tab w:val="num" w:pos="720"/>
        </w:tabs>
        <w:ind w:left="720" w:hanging="360"/>
      </w:pPr>
      <w:rPr>
        <w:rFonts w:ascii="Wingdings" w:hAnsi="Wingdings" w:hint="default"/>
      </w:rPr>
    </w:lvl>
    <w:lvl w:ilvl="1" w:tplc="4686E45E" w:tentative="1">
      <w:start w:val="1"/>
      <w:numFmt w:val="bullet"/>
      <w:lvlText w:val="o"/>
      <w:lvlJc w:val="left"/>
      <w:pPr>
        <w:tabs>
          <w:tab w:val="num" w:pos="1440"/>
        </w:tabs>
        <w:ind w:left="1440" w:hanging="360"/>
      </w:pPr>
      <w:rPr>
        <w:rFonts w:ascii="Courier New" w:hAnsi="Courier New" w:cs="Courier New" w:hint="default"/>
      </w:rPr>
    </w:lvl>
    <w:lvl w:ilvl="2" w:tplc="988CE212" w:tentative="1">
      <w:start w:val="1"/>
      <w:numFmt w:val="bullet"/>
      <w:lvlText w:val=""/>
      <w:lvlJc w:val="left"/>
      <w:pPr>
        <w:tabs>
          <w:tab w:val="num" w:pos="2160"/>
        </w:tabs>
        <w:ind w:left="2160" w:hanging="360"/>
      </w:pPr>
      <w:rPr>
        <w:rFonts w:ascii="Wingdings" w:hAnsi="Wingdings" w:hint="default"/>
      </w:rPr>
    </w:lvl>
    <w:lvl w:ilvl="3" w:tplc="804EABFA" w:tentative="1">
      <w:start w:val="1"/>
      <w:numFmt w:val="bullet"/>
      <w:lvlText w:val=""/>
      <w:lvlJc w:val="left"/>
      <w:pPr>
        <w:tabs>
          <w:tab w:val="num" w:pos="2880"/>
        </w:tabs>
        <w:ind w:left="2880" w:hanging="360"/>
      </w:pPr>
      <w:rPr>
        <w:rFonts w:ascii="Symbol" w:hAnsi="Symbol" w:hint="default"/>
      </w:rPr>
    </w:lvl>
    <w:lvl w:ilvl="4" w:tplc="42040C72" w:tentative="1">
      <w:start w:val="1"/>
      <w:numFmt w:val="bullet"/>
      <w:lvlText w:val="o"/>
      <w:lvlJc w:val="left"/>
      <w:pPr>
        <w:tabs>
          <w:tab w:val="num" w:pos="3600"/>
        </w:tabs>
        <w:ind w:left="3600" w:hanging="360"/>
      </w:pPr>
      <w:rPr>
        <w:rFonts w:ascii="Courier New" w:hAnsi="Courier New" w:cs="Courier New" w:hint="default"/>
      </w:rPr>
    </w:lvl>
    <w:lvl w:ilvl="5" w:tplc="D49C0460" w:tentative="1">
      <w:start w:val="1"/>
      <w:numFmt w:val="bullet"/>
      <w:lvlText w:val=""/>
      <w:lvlJc w:val="left"/>
      <w:pPr>
        <w:tabs>
          <w:tab w:val="num" w:pos="4320"/>
        </w:tabs>
        <w:ind w:left="4320" w:hanging="360"/>
      </w:pPr>
      <w:rPr>
        <w:rFonts w:ascii="Wingdings" w:hAnsi="Wingdings" w:hint="default"/>
      </w:rPr>
    </w:lvl>
    <w:lvl w:ilvl="6" w:tplc="19D0A080" w:tentative="1">
      <w:start w:val="1"/>
      <w:numFmt w:val="bullet"/>
      <w:lvlText w:val=""/>
      <w:lvlJc w:val="left"/>
      <w:pPr>
        <w:tabs>
          <w:tab w:val="num" w:pos="5040"/>
        </w:tabs>
        <w:ind w:left="5040" w:hanging="360"/>
      </w:pPr>
      <w:rPr>
        <w:rFonts w:ascii="Symbol" w:hAnsi="Symbol" w:hint="default"/>
      </w:rPr>
    </w:lvl>
    <w:lvl w:ilvl="7" w:tplc="D0446D60" w:tentative="1">
      <w:start w:val="1"/>
      <w:numFmt w:val="bullet"/>
      <w:lvlText w:val="o"/>
      <w:lvlJc w:val="left"/>
      <w:pPr>
        <w:tabs>
          <w:tab w:val="num" w:pos="5760"/>
        </w:tabs>
        <w:ind w:left="5760" w:hanging="360"/>
      </w:pPr>
      <w:rPr>
        <w:rFonts w:ascii="Courier New" w:hAnsi="Courier New" w:cs="Courier New" w:hint="default"/>
      </w:rPr>
    </w:lvl>
    <w:lvl w:ilvl="8" w:tplc="70FC143E" w:tentative="1">
      <w:start w:val="1"/>
      <w:numFmt w:val="bullet"/>
      <w:lvlText w:val=""/>
      <w:lvlJc w:val="left"/>
      <w:pPr>
        <w:tabs>
          <w:tab w:val="num" w:pos="6480"/>
        </w:tabs>
        <w:ind w:left="6480" w:hanging="360"/>
      </w:pPr>
      <w:rPr>
        <w:rFonts w:ascii="Wingdings" w:hAnsi="Wingdings" w:hint="default"/>
      </w:rPr>
    </w:lvl>
  </w:abstractNum>
  <w:abstractNum w:abstractNumId="39">
    <w:nsid w:val="6F6377B9"/>
    <w:multiLevelType w:val="multilevel"/>
    <w:tmpl w:val="72A81D9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701826BB"/>
    <w:multiLevelType w:val="hybridMultilevel"/>
    <w:tmpl w:val="00FC38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12849D7"/>
    <w:multiLevelType w:val="hybridMultilevel"/>
    <w:tmpl w:val="13F8839C"/>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2">
    <w:nsid w:val="714235F8"/>
    <w:multiLevelType w:val="hybridMultilevel"/>
    <w:tmpl w:val="72A81D94"/>
    <w:lvl w:ilvl="0" w:tplc="65004E1C">
      <w:start w:val="1"/>
      <w:numFmt w:val="bullet"/>
      <w:lvlText w:val=""/>
      <w:lvlJc w:val="left"/>
      <w:pPr>
        <w:tabs>
          <w:tab w:val="num" w:pos="720"/>
        </w:tabs>
        <w:ind w:left="720" w:hanging="360"/>
      </w:pPr>
      <w:rPr>
        <w:rFonts w:ascii="Wingdings" w:hAnsi="Wingdings" w:hint="default"/>
      </w:rPr>
    </w:lvl>
    <w:lvl w:ilvl="1" w:tplc="D862BFAE" w:tentative="1">
      <w:start w:val="1"/>
      <w:numFmt w:val="bullet"/>
      <w:lvlText w:val="o"/>
      <w:lvlJc w:val="left"/>
      <w:pPr>
        <w:tabs>
          <w:tab w:val="num" w:pos="1440"/>
        </w:tabs>
        <w:ind w:left="1440" w:hanging="360"/>
      </w:pPr>
      <w:rPr>
        <w:rFonts w:ascii="Courier New" w:hAnsi="Courier New" w:cs="Courier New" w:hint="default"/>
      </w:rPr>
    </w:lvl>
    <w:lvl w:ilvl="2" w:tplc="0CC689AA" w:tentative="1">
      <w:start w:val="1"/>
      <w:numFmt w:val="bullet"/>
      <w:lvlText w:val=""/>
      <w:lvlJc w:val="left"/>
      <w:pPr>
        <w:tabs>
          <w:tab w:val="num" w:pos="2160"/>
        </w:tabs>
        <w:ind w:left="2160" w:hanging="360"/>
      </w:pPr>
      <w:rPr>
        <w:rFonts w:ascii="Wingdings" w:hAnsi="Wingdings" w:hint="default"/>
      </w:rPr>
    </w:lvl>
    <w:lvl w:ilvl="3" w:tplc="B204D98E" w:tentative="1">
      <w:start w:val="1"/>
      <w:numFmt w:val="bullet"/>
      <w:lvlText w:val=""/>
      <w:lvlJc w:val="left"/>
      <w:pPr>
        <w:tabs>
          <w:tab w:val="num" w:pos="2880"/>
        </w:tabs>
        <w:ind w:left="2880" w:hanging="360"/>
      </w:pPr>
      <w:rPr>
        <w:rFonts w:ascii="Symbol" w:hAnsi="Symbol" w:hint="default"/>
      </w:rPr>
    </w:lvl>
    <w:lvl w:ilvl="4" w:tplc="94CE3688" w:tentative="1">
      <w:start w:val="1"/>
      <w:numFmt w:val="bullet"/>
      <w:lvlText w:val="o"/>
      <w:lvlJc w:val="left"/>
      <w:pPr>
        <w:tabs>
          <w:tab w:val="num" w:pos="3600"/>
        </w:tabs>
        <w:ind w:left="3600" w:hanging="360"/>
      </w:pPr>
      <w:rPr>
        <w:rFonts w:ascii="Courier New" w:hAnsi="Courier New" w:cs="Courier New" w:hint="default"/>
      </w:rPr>
    </w:lvl>
    <w:lvl w:ilvl="5" w:tplc="6816878C" w:tentative="1">
      <w:start w:val="1"/>
      <w:numFmt w:val="bullet"/>
      <w:lvlText w:val=""/>
      <w:lvlJc w:val="left"/>
      <w:pPr>
        <w:tabs>
          <w:tab w:val="num" w:pos="4320"/>
        </w:tabs>
        <w:ind w:left="4320" w:hanging="360"/>
      </w:pPr>
      <w:rPr>
        <w:rFonts w:ascii="Wingdings" w:hAnsi="Wingdings" w:hint="default"/>
      </w:rPr>
    </w:lvl>
    <w:lvl w:ilvl="6" w:tplc="AFEEB2D6" w:tentative="1">
      <w:start w:val="1"/>
      <w:numFmt w:val="bullet"/>
      <w:lvlText w:val=""/>
      <w:lvlJc w:val="left"/>
      <w:pPr>
        <w:tabs>
          <w:tab w:val="num" w:pos="5040"/>
        </w:tabs>
        <w:ind w:left="5040" w:hanging="360"/>
      </w:pPr>
      <w:rPr>
        <w:rFonts w:ascii="Symbol" w:hAnsi="Symbol" w:hint="default"/>
      </w:rPr>
    </w:lvl>
    <w:lvl w:ilvl="7" w:tplc="6FA6C534" w:tentative="1">
      <w:start w:val="1"/>
      <w:numFmt w:val="bullet"/>
      <w:lvlText w:val="o"/>
      <w:lvlJc w:val="left"/>
      <w:pPr>
        <w:tabs>
          <w:tab w:val="num" w:pos="5760"/>
        </w:tabs>
        <w:ind w:left="5760" w:hanging="360"/>
      </w:pPr>
      <w:rPr>
        <w:rFonts w:ascii="Courier New" w:hAnsi="Courier New" w:cs="Courier New" w:hint="default"/>
      </w:rPr>
    </w:lvl>
    <w:lvl w:ilvl="8" w:tplc="15F6C3BE" w:tentative="1">
      <w:start w:val="1"/>
      <w:numFmt w:val="bullet"/>
      <w:lvlText w:val=""/>
      <w:lvlJc w:val="left"/>
      <w:pPr>
        <w:tabs>
          <w:tab w:val="num" w:pos="6480"/>
        </w:tabs>
        <w:ind w:left="6480" w:hanging="360"/>
      </w:pPr>
      <w:rPr>
        <w:rFonts w:ascii="Wingdings" w:hAnsi="Wingdings" w:hint="default"/>
      </w:rPr>
    </w:lvl>
  </w:abstractNum>
  <w:abstractNum w:abstractNumId="43">
    <w:nsid w:val="73A66ED2"/>
    <w:multiLevelType w:val="hybridMultilevel"/>
    <w:tmpl w:val="8BB89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7AB295C"/>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0"/>
  </w:num>
  <w:num w:numId="3">
    <w:abstractNumId w:val="20"/>
  </w:num>
  <w:num w:numId="4">
    <w:abstractNumId w:val="36"/>
  </w:num>
  <w:num w:numId="5">
    <w:abstractNumId w:val="30"/>
  </w:num>
  <w:num w:numId="6">
    <w:abstractNumId w:val="17"/>
  </w:num>
  <w:num w:numId="7">
    <w:abstractNumId w:val="32"/>
  </w:num>
  <w:num w:numId="8">
    <w:abstractNumId w:val="18"/>
  </w:num>
  <w:num w:numId="9">
    <w:abstractNumId w:val="7"/>
  </w:num>
  <w:num w:numId="10">
    <w:abstractNumId w:val="38"/>
  </w:num>
  <w:num w:numId="11">
    <w:abstractNumId w:val="4"/>
  </w:num>
  <w:num w:numId="12">
    <w:abstractNumId w:val="2"/>
  </w:num>
  <w:num w:numId="13">
    <w:abstractNumId w:val="28"/>
  </w:num>
  <w:num w:numId="14">
    <w:abstractNumId w:val="8"/>
  </w:num>
  <w:num w:numId="15">
    <w:abstractNumId w:val="37"/>
  </w:num>
  <w:num w:numId="16">
    <w:abstractNumId w:val="23"/>
  </w:num>
  <w:num w:numId="17">
    <w:abstractNumId w:val="31"/>
  </w:num>
  <w:num w:numId="18">
    <w:abstractNumId w:val="21"/>
  </w:num>
  <w:num w:numId="19">
    <w:abstractNumId w:val="25"/>
  </w:num>
  <w:num w:numId="20">
    <w:abstractNumId w:val="3"/>
  </w:num>
  <w:num w:numId="21">
    <w:abstractNumId w:val="19"/>
  </w:num>
  <w:num w:numId="22">
    <w:abstractNumId w:val="5"/>
  </w:num>
  <w:num w:numId="23">
    <w:abstractNumId w:val="42"/>
  </w:num>
  <w:num w:numId="24">
    <w:abstractNumId w:val="39"/>
  </w:num>
  <w:num w:numId="25">
    <w:abstractNumId w:val="24"/>
  </w:num>
  <w:num w:numId="26">
    <w:abstractNumId w:val="16"/>
  </w:num>
  <w:num w:numId="27">
    <w:abstractNumId w:val="1"/>
  </w:num>
  <w:num w:numId="28">
    <w:abstractNumId w:val="11"/>
  </w:num>
  <w:num w:numId="29">
    <w:abstractNumId w:val="33"/>
  </w:num>
  <w:num w:numId="30">
    <w:abstractNumId w:val="27"/>
  </w:num>
  <w:num w:numId="31">
    <w:abstractNumId w:val="13"/>
  </w:num>
  <w:num w:numId="32">
    <w:abstractNumId w:val="15"/>
  </w:num>
  <w:num w:numId="33">
    <w:abstractNumId w:val="26"/>
  </w:num>
  <w:num w:numId="34">
    <w:abstractNumId w:val="29"/>
  </w:num>
  <w:num w:numId="35">
    <w:abstractNumId w:val="35"/>
  </w:num>
  <w:num w:numId="36">
    <w:abstractNumId w:val="14"/>
  </w:num>
  <w:num w:numId="37">
    <w:abstractNumId w:val="40"/>
  </w:num>
  <w:num w:numId="38">
    <w:abstractNumId w:val="41"/>
  </w:num>
  <w:num w:numId="39">
    <w:abstractNumId w:val="6"/>
  </w:num>
  <w:num w:numId="40">
    <w:abstractNumId w:val="22"/>
  </w:num>
  <w:num w:numId="41">
    <w:abstractNumId w:val="44"/>
  </w:num>
  <w:num w:numId="42">
    <w:abstractNumId w:val="27"/>
  </w:num>
  <w:num w:numId="43">
    <w:abstractNumId w:val="41"/>
  </w:num>
  <w:num w:numId="44">
    <w:abstractNumId w:val="34"/>
  </w:num>
  <w:num w:numId="45">
    <w:abstractNumId w:val="43"/>
  </w:num>
  <w:num w:numId="46">
    <w:abstractNumId w:val="9"/>
  </w:num>
  <w:num w:numId="47">
    <w:abstractNumId w:val="34"/>
  </w:num>
  <w:num w:numId="48">
    <w:abstractNumId w:val="15"/>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6145">
      <o:colormru v:ext="edit" colors="#cf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5B8"/>
    <w:rsid w:val="00036B7E"/>
    <w:rsid w:val="00067BB6"/>
    <w:rsid w:val="00076E99"/>
    <w:rsid w:val="00086906"/>
    <w:rsid w:val="000A4D6C"/>
    <w:rsid w:val="000C1E89"/>
    <w:rsid w:val="000C5280"/>
    <w:rsid w:val="000D3289"/>
    <w:rsid w:val="000D6D99"/>
    <w:rsid w:val="000E0E79"/>
    <w:rsid w:val="000F2548"/>
    <w:rsid w:val="00130E14"/>
    <w:rsid w:val="0013121E"/>
    <w:rsid w:val="00200AEA"/>
    <w:rsid w:val="00273057"/>
    <w:rsid w:val="00283EE6"/>
    <w:rsid w:val="00295725"/>
    <w:rsid w:val="002D45B8"/>
    <w:rsid w:val="002E1D41"/>
    <w:rsid w:val="002E5BC7"/>
    <w:rsid w:val="002F058C"/>
    <w:rsid w:val="00325C09"/>
    <w:rsid w:val="00333657"/>
    <w:rsid w:val="00336CAE"/>
    <w:rsid w:val="00353631"/>
    <w:rsid w:val="00372D99"/>
    <w:rsid w:val="003829DC"/>
    <w:rsid w:val="003A310A"/>
    <w:rsid w:val="003A3DC4"/>
    <w:rsid w:val="003C715A"/>
    <w:rsid w:val="003D4176"/>
    <w:rsid w:val="00402358"/>
    <w:rsid w:val="00470B99"/>
    <w:rsid w:val="00482E33"/>
    <w:rsid w:val="004B2C6E"/>
    <w:rsid w:val="004D72BF"/>
    <w:rsid w:val="004E631D"/>
    <w:rsid w:val="005037F3"/>
    <w:rsid w:val="00512E10"/>
    <w:rsid w:val="00522907"/>
    <w:rsid w:val="00554B6A"/>
    <w:rsid w:val="00567EC1"/>
    <w:rsid w:val="00570E5F"/>
    <w:rsid w:val="005D44CB"/>
    <w:rsid w:val="00630DC2"/>
    <w:rsid w:val="006319CD"/>
    <w:rsid w:val="00634FA4"/>
    <w:rsid w:val="00656CB4"/>
    <w:rsid w:val="00664BF6"/>
    <w:rsid w:val="006B7F48"/>
    <w:rsid w:val="006E1A69"/>
    <w:rsid w:val="006F4120"/>
    <w:rsid w:val="007022F6"/>
    <w:rsid w:val="007454E0"/>
    <w:rsid w:val="007604E8"/>
    <w:rsid w:val="00781645"/>
    <w:rsid w:val="007A1658"/>
    <w:rsid w:val="007A698F"/>
    <w:rsid w:val="007B49AC"/>
    <w:rsid w:val="007C2B97"/>
    <w:rsid w:val="007C55FE"/>
    <w:rsid w:val="007F0D06"/>
    <w:rsid w:val="007F1F71"/>
    <w:rsid w:val="00804228"/>
    <w:rsid w:val="008C4080"/>
    <w:rsid w:val="008C47D6"/>
    <w:rsid w:val="008D2E4C"/>
    <w:rsid w:val="0091660C"/>
    <w:rsid w:val="00930EEC"/>
    <w:rsid w:val="00932130"/>
    <w:rsid w:val="00A1355D"/>
    <w:rsid w:val="00A36C7F"/>
    <w:rsid w:val="00A54E8D"/>
    <w:rsid w:val="00A749DA"/>
    <w:rsid w:val="00A96C90"/>
    <w:rsid w:val="00AA4E38"/>
    <w:rsid w:val="00AC3527"/>
    <w:rsid w:val="00AC5203"/>
    <w:rsid w:val="00AE4D7F"/>
    <w:rsid w:val="00AE77F9"/>
    <w:rsid w:val="00B27501"/>
    <w:rsid w:val="00B54283"/>
    <w:rsid w:val="00B73B19"/>
    <w:rsid w:val="00B75005"/>
    <w:rsid w:val="00BA587F"/>
    <w:rsid w:val="00BE32C1"/>
    <w:rsid w:val="00BF3DC1"/>
    <w:rsid w:val="00C055D1"/>
    <w:rsid w:val="00C172A1"/>
    <w:rsid w:val="00C40604"/>
    <w:rsid w:val="00CB4C71"/>
    <w:rsid w:val="00CC3E65"/>
    <w:rsid w:val="00CF2ED2"/>
    <w:rsid w:val="00D57736"/>
    <w:rsid w:val="00D82D53"/>
    <w:rsid w:val="00DC4102"/>
    <w:rsid w:val="00DD509D"/>
    <w:rsid w:val="00E606BB"/>
    <w:rsid w:val="00E66648"/>
    <w:rsid w:val="00E9121C"/>
    <w:rsid w:val="00EA36EA"/>
    <w:rsid w:val="00EA4615"/>
    <w:rsid w:val="00EC033B"/>
    <w:rsid w:val="00EF4B23"/>
    <w:rsid w:val="00F1682E"/>
    <w:rsid w:val="00F30F38"/>
    <w:rsid w:val="00F619B1"/>
    <w:rsid w:val="00F64436"/>
    <w:rsid w:val="00F656FE"/>
    <w:rsid w:val="00F92DD4"/>
    <w:rsid w:val="00F958AC"/>
    <w:rsid w:val="00FC4E77"/>
    <w:rsid w:val="00FC7A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c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jc w:val="both"/>
    </w:pPr>
    <w:rPr>
      <w:rFonts w:ascii="Century Gothic" w:hAnsi="Century Gothic"/>
    </w:rPr>
  </w:style>
  <w:style w:type="paragraph" w:styleId="Titolo1">
    <w:name w:val="heading 1"/>
    <w:basedOn w:val="Normale"/>
    <w:next w:val="Normale"/>
    <w:qFormat/>
    <w:pPr>
      <w:keepNext/>
      <w:jc w:val="center"/>
      <w:outlineLvl w:val="0"/>
    </w:pPr>
    <w:rPr>
      <w:b/>
      <w:caps/>
      <w:sz w:val="16"/>
    </w:rPr>
  </w:style>
  <w:style w:type="paragraph" w:styleId="Titolo2">
    <w:name w:val="heading 2"/>
    <w:basedOn w:val="Normale"/>
    <w:next w:val="Normale"/>
    <w:qFormat/>
    <w:pPr>
      <w:keepNext/>
      <w:outlineLvl w:val="1"/>
    </w:pPr>
    <w:rPr>
      <w:b/>
      <w:caps/>
      <w:sz w:val="18"/>
    </w:rPr>
  </w:style>
  <w:style w:type="paragraph" w:styleId="Titolo3">
    <w:name w:val="heading 3"/>
    <w:basedOn w:val="Normale"/>
    <w:next w:val="Normale"/>
    <w:qFormat/>
    <w:pPr>
      <w:keepNext/>
      <w:spacing w:before="60"/>
      <w:jc w:val="left"/>
      <w:outlineLvl w:val="2"/>
    </w:pPr>
    <w:rPr>
      <w:rFonts w:ascii="Arial" w:hAnsi="Arial"/>
      <w:b/>
      <w:sz w:val="16"/>
    </w:rPr>
  </w:style>
  <w:style w:type="paragraph" w:styleId="Titolo5">
    <w:name w:val="heading 5"/>
    <w:basedOn w:val="Normale"/>
    <w:next w:val="Normale"/>
    <w:qFormat/>
    <w:pPr>
      <w:widowControl w:val="0"/>
      <w:numPr>
        <w:ilvl w:val="4"/>
        <w:numId w:val="1"/>
      </w:numPr>
      <w:spacing w:before="240"/>
      <w:ind w:right="567"/>
      <w:outlineLvl w:val="4"/>
    </w:pPr>
    <w:rPr>
      <w:rFonts w:ascii="Arial" w:hAnsi="Arial"/>
      <w:sz w:val="22"/>
    </w:rPr>
  </w:style>
  <w:style w:type="paragraph" w:styleId="Titolo6">
    <w:name w:val="heading 6"/>
    <w:basedOn w:val="Normale"/>
    <w:next w:val="Normale"/>
    <w:qFormat/>
    <w:pPr>
      <w:widowControl w:val="0"/>
      <w:numPr>
        <w:ilvl w:val="5"/>
        <w:numId w:val="1"/>
      </w:numPr>
      <w:spacing w:before="240" w:after="60"/>
      <w:ind w:right="567"/>
      <w:outlineLvl w:val="5"/>
    </w:pPr>
    <w:rPr>
      <w:rFonts w:ascii="Arial" w:hAnsi="Arial"/>
      <w:i/>
      <w:sz w:val="22"/>
    </w:rPr>
  </w:style>
  <w:style w:type="paragraph" w:styleId="Titolo7">
    <w:name w:val="heading 7"/>
    <w:basedOn w:val="Normale"/>
    <w:next w:val="Normale"/>
    <w:qFormat/>
    <w:pPr>
      <w:widowControl w:val="0"/>
      <w:numPr>
        <w:ilvl w:val="6"/>
        <w:numId w:val="1"/>
      </w:numPr>
      <w:spacing w:before="240" w:after="60"/>
      <w:ind w:right="567"/>
      <w:outlineLvl w:val="6"/>
    </w:pPr>
    <w:rPr>
      <w:rFonts w:ascii="Arial" w:hAnsi="Arial"/>
    </w:rPr>
  </w:style>
  <w:style w:type="paragraph" w:styleId="Titolo8">
    <w:name w:val="heading 8"/>
    <w:basedOn w:val="Normale"/>
    <w:next w:val="Normale"/>
    <w:qFormat/>
    <w:pPr>
      <w:widowControl w:val="0"/>
      <w:numPr>
        <w:ilvl w:val="7"/>
        <w:numId w:val="1"/>
      </w:numPr>
      <w:spacing w:before="240" w:after="60"/>
      <w:ind w:right="567"/>
      <w:outlineLvl w:val="7"/>
    </w:pPr>
    <w:rPr>
      <w:rFonts w:ascii="Arial" w:hAnsi="Arial"/>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252"/>
        <w:tab w:val="right" w:pos="8504"/>
      </w:tabs>
      <w:jc w:val="left"/>
    </w:pPr>
    <w:rPr>
      <w:rFonts w:ascii="Palatino" w:hAnsi="Palatino"/>
      <w:color w:val="000000"/>
      <w:sz w:val="24"/>
    </w:rPr>
  </w:style>
  <w:style w:type="paragraph" w:styleId="Pidipagina">
    <w:name w:val="footer"/>
    <w:basedOn w:val="Normale"/>
    <w:link w:val="PidipaginaCarattere"/>
    <w:pPr>
      <w:tabs>
        <w:tab w:val="center" w:pos="4819"/>
        <w:tab w:val="right" w:pos="9638"/>
      </w:tabs>
    </w:pPr>
  </w:style>
  <w:style w:type="paragraph" w:customStyle="1" w:styleId="PARAGR">
    <w:name w:val="PARAGR"/>
    <w:basedOn w:val="Normale"/>
    <w:pPr>
      <w:tabs>
        <w:tab w:val="left" w:pos="851"/>
      </w:tabs>
      <w:ind w:left="709" w:right="113"/>
    </w:pPr>
    <w:rPr>
      <w:sz w:val="18"/>
    </w:rPr>
  </w:style>
  <w:style w:type="paragraph" w:styleId="Corpotesto">
    <w:name w:val="Body Text"/>
    <w:basedOn w:val="Normale"/>
    <w:rPr>
      <w:rFonts w:ascii="Times New Roman" w:hAnsi="Times New Roman"/>
    </w:rPr>
  </w:style>
  <w:style w:type="paragraph" w:styleId="Testofumetto">
    <w:name w:val="Balloon Text"/>
    <w:basedOn w:val="Normale"/>
    <w:semiHidden/>
    <w:rPr>
      <w:rFonts w:ascii="Tahoma" w:hAnsi="Tahoma" w:cs="Tahoma"/>
      <w:sz w:val="16"/>
      <w:szCs w:val="16"/>
    </w:rPr>
  </w:style>
  <w:style w:type="paragraph" w:styleId="NormaleWeb">
    <w:name w:val="Normal (Web)"/>
    <w:basedOn w:val="Normale"/>
    <w:pPr>
      <w:spacing w:before="100" w:beforeAutospacing="1" w:after="100" w:afterAutospacing="1"/>
      <w:jc w:val="left"/>
    </w:pPr>
    <w:rPr>
      <w:rFonts w:ascii="Times New Roman" w:hAnsi="Times New Roman"/>
      <w:sz w:val="24"/>
      <w:szCs w:val="24"/>
    </w:rPr>
  </w:style>
  <w:style w:type="character" w:customStyle="1" w:styleId="schede">
    <w:name w:val="schede"/>
    <w:basedOn w:val="Carpredefinitoparagrafo"/>
  </w:style>
  <w:style w:type="character" w:styleId="Enfasigrassetto">
    <w:name w:val="Strong"/>
    <w:qFormat/>
    <w:rPr>
      <w:b/>
      <w:bCs/>
    </w:rPr>
  </w:style>
  <w:style w:type="character" w:styleId="Numeropagina">
    <w:name w:val="page number"/>
    <w:basedOn w:val="Carpredefinitoparagrafo"/>
  </w:style>
  <w:style w:type="paragraph" w:customStyle="1" w:styleId="Default">
    <w:name w:val="Default"/>
    <w:pPr>
      <w:autoSpaceDE w:val="0"/>
      <w:autoSpaceDN w:val="0"/>
      <w:adjustRightInd w:val="0"/>
    </w:pPr>
    <w:rPr>
      <w:color w:val="000000"/>
      <w:sz w:val="24"/>
      <w:szCs w:val="24"/>
    </w:rPr>
  </w:style>
  <w:style w:type="character" w:customStyle="1" w:styleId="txtbody">
    <w:name w:val="txtbody"/>
    <w:basedOn w:val="Carpredefinitoparagrafo"/>
  </w:style>
  <w:style w:type="paragraph" w:customStyle="1" w:styleId="Rientrato">
    <w:name w:val="Rientrato"/>
    <w:basedOn w:val="Normale"/>
    <w:rsid w:val="002D45B8"/>
    <w:pPr>
      <w:spacing w:before="40" w:line="300" w:lineRule="atLeast"/>
      <w:ind w:firstLine="280"/>
    </w:pPr>
    <w:rPr>
      <w:rFonts w:ascii="New York" w:hAnsi="New York"/>
      <w:i/>
    </w:rPr>
  </w:style>
  <w:style w:type="table" w:styleId="Grigliatabella">
    <w:name w:val="Table Grid"/>
    <w:basedOn w:val="Tabellanormale"/>
    <w:rsid w:val="00295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rsid w:val="00EA4615"/>
    <w:rPr>
      <w:rFonts w:ascii="Century Gothic" w:hAnsi="Century Gothic"/>
    </w:rPr>
  </w:style>
  <w:style w:type="paragraph" w:styleId="Paragrafoelenco">
    <w:name w:val="List Paragraph"/>
    <w:basedOn w:val="Normale"/>
    <w:uiPriority w:val="34"/>
    <w:qFormat/>
    <w:rsid w:val="00656C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jc w:val="both"/>
    </w:pPr>
    <w:rPr>
      <w:rFonts w:ascii="Century Gothic" w:hAnsi="Century Gothic"/>
    </w:rPr>
  </w:style>
  <w:style w:type="paragraph" w:styleId="Titolo1">
    <w:name w:val="heading 1"/>
    <w:basedOn w:val="Normale"/>
    <w:next w:val="Normale"/>
    <w:qFormat/>
    <w:pPr>
      <w:keepNext/>
      <w:jc w:val="center"/>
      <w:outlineLvl w:val="0"/>
    </w:pPr>
    <w:rPr>
      <w:b/>
      <w:caps/>
      <w:sz w:val="16"/>
    </w:rPr>
  </w:style>
  <w:style w:type="paragraph" w:styleId="Titolo2">
    <w:name w:val="heading 2"/>
    <w:basedOn w:val="Normale"/>
    <w:next w:val="Normale"/>
    <w:qFormat/>
    <w:pPr>
      <w:keepNext/>
      <w:outlineLvl w:val="1"/>
    </w:pPr>
    <w:rPr>
      <w:b/>
      <w:caps/>
      <w:sz w:val="18"/>
    </w:rPr>
  </w:style>
  <w:style w:type="paragraph" w:styleId="Titolo3">
    <w:name w:val="heading 3"/>
    <w:basedOn w:val="Normale"/>
    <w:next w:val="Normale"/>
    <w:qFormat/>
    <w:pPr>
      <w:keepNext/>
      <w:spacing w:before="60"/>
      <w:jc w:val="left"/>
      <w:outlineLvl w:val="2"/>
    </w:pPr>
    <w:rPr>
      <w:rFonts w:ascii="Arial" w:hAnsi="Arial"/>
      <w:b/>
      <w:sz w:val="16"/>
    </w:rPr>
  </w:style>
  <w:style w:type="paragraph" w:styleId="Titolo5">
    <w:name w:val="heading 5"/>
    <w:basedOn w:val="Normale"/>
    <w:next w:val="Normale"/>
    <w:qFormat/>
    <w:pPr>
      <w:widowControl w:val="0"/>
      <w:numPr>
        <w:ilvl w:val="4"/>
        <w:numId w:val="1"/>
      </w:numPr>
      <w:spacing w:before="240"/>
      <w:ind w:right="567"/>
      <w:outlineLvl w:val="4"/>
    </w:pPr>
    <w:rPr>
      <w:rFonts w:ascii="Arial" w:hAnsi="Arial"/>
      <w:sz w:val="22"/>
    </w:rPr>
  </w:style>
  <w:style w:type="paragraph" w:styleId="Titolo6">
    <w:name w:val="heading 6"/>
    <w:basedOn w:val="Normale"/>
    <w:next w:val="Normale"/>
    <w:qFormat/>
    <w:pPr>
      <w:widowControl w:val="0"/>
      <w:numPr>
        <w:ilvl w:val="5"/>
        <w:numId w:val="1"/>
      </w:numPr>
      <w:spacing w:before="240" w:after="60"/>
      <w:ind w:right="567"/>
      <w:outlineLvl w:val="5"/>
    </w:pPr>
    <w:rPr>
      <w:rFonts w:ascii="Arial" w:hAnsi="Arial"/>
      <w:i/>
      <w:sz w:val="22"/>
    </w:rPr>
  </w:style>
  <w:style w:type="paragraph" w:styleId="Titolo7">
    <w:name w:val="heading 7"/>
    <w:basedOn w:val="Normale"/>
    <w:next w:val="Normale"/>
    <w:qFormat/>
    <w:pPr>
      <w:widowControl w:val="0"/>
      <w:numPr>
        <w:ilvl w:val="6"/>
        <w:numId w:val="1"/>
      </w:numPr>
      <w:spacing w:before="240" w:after="60"/>
      <w:ind w:right="567"/>
      <w:outlineLvl w:val="6"/>
    </w:pPr>
    <w:rPr>
      <w:rFonts w:ascii="Arial" w:hAnsi="Arial"/>
    </w:rPr>
  </w:style>
  <w:style w:type="paragraph" w:styleId="Titolo8">
    <w:name w:val="heading 8"/>
    <w:basedOn w:val="Normale"/>
    <w:next w:val="Normale"/>
    <w:qFormat/>
    <w:pPr>
      <w:widowControl w:val="0"/>
      <w:numPr>
        <w:ilvl w:val="7"/>
        <w:numId w:val="1"/>
      </w:numPr>
      <w:spacing w:before="240" w:after="60"/>
      <w:ind w:right="567"/>
      <w:outlineLvl w:val="7"/>
    </w:pPr>
    <w:rPr>
      <w:rFonts w:ascii="Arial" w:hAnsi="Arial"/>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252"/>
        <w:tab w:val="right" w:pos="8504"/>
      </w:tabs>
      <w:jc w:val="left"/>
    </w:pPr>
    <w:rPr>
      <w:rFonts w:ascii="Palatino" w:hAnsi="Palatino"/>
      <w:color w:val="000000"/>
      <w:sz w:val="24"/>
    </w:rPr>
  </w:style>
  <w:style w:type="paragraph" w:styleId="Pidipagina">
    <w:name w:val="footer"/>
    <w:basedOn w:val="Normale"/>
    <w:link w:val="PidipaginaCarattere"/>
    <w:pPr>
      <w:tabs>
        <w:tab w:val="center" w:pos="4819"/>
        <w:tab w:val="right" w:pos="9638"/>
      </w:tabs>
    </w:pPr>
  </w:style>
  <w:style w:type="paragraph" w:customStyle="1" w:styleId="PARAGR">
    <w:name w:val="PARAGR"/>
    <w:basedOn w:val="Normale"/>
    <w:pPr>
      <w:tabs>
        <w:tab w:val="left" w:pos="851"/>
      </w:tabs>
      <w:ind w:left="709" w:right="113"/>
    </w:pPr>
    <w:rPr>
      <w:sz w:val="18"/>
    </w:rPr>
  </w:style>
  <w:style w:type="paragraph" w:styleId="Corpotesto">
    <w:name w:val="Body Text"/>
    <w:basedOn w:val="Normale"/>
    <w:rPr>
      <w:rFonts w:ascii="Times New Roman" w:hAnsi="Times New Roman"/>
    </w:rPr>
  </w:style>
  <w:style w:type="paragraph" w:styleId="Testofumetto">
    <w:name w:val="Balloon Text"/>
    <w:basedOn w:val="Normale"/>
    <w:semiHidden/>
    <w:rPr>
      <w:rFonts w:ascii="Tahoma" w:hAnsi="Tahoma" w:cs="Tahoma"/>
      <w:sz w:val="16"/>
      <w:szCs w:val="16"/>
    </w:rPr>
  </w:style>
  <w:style w:type="paragraph" w:styleId="NormaleWeb">
    <w:name w:val="Normal (Web)"/>
    <w:basedOn w:val="Normale"/>
    <w:pPr>
      <w:spacing w:before="100" w:beforeAutospacing="1" w:after="100" w:afterAutospacing="1"/>
      <w:jc w:val="left"/>
    </w:pPr>
    <w:rPr>
      <w:rFonts w:ascii="Times New Roman" w:hAnsi="Times New Roman"/>
      <w:sz w:val="24"/>
      <w:szCs w:val="24"/>
    </w:rPr>
  </w:style>
  <w:style w:type="character" w:customStyle="1" w:styleId="schede">
    <w:name w:val="schede"/>
    <w:basedOn w:val="Carpredefinitoparagrafo"/>
  </w:style>
  <w:style w:type="character" w:styleId="Enfasigrassetto">
    <w:name w:val="Strong"/>
    <w:qFormat/>
    <w:rPr>
      <w:b/>
      <w:bCs/>
    </w:rPr>
  </w:style>
  <w:style w:type="character" w:styleId="Numeropagina">
    <w:name w:val="page number"/>
    <w:basedOn w:val="Carpredefinitoparagrafo"/>
  </w:style>
  <w:style w:type="paragraph" w:customStyle="1" w:styleId="Default">
    <w:name w:val="Default"/>
    <w:pPr>
      <w:autoSpaceDE w:val="0"/>
      <w:autoSpaceDN w:val="0"/>
      <w:adjustRightInd w:val="0"/>
    </w:pPr>
    <w:rPr>
      <w:color w:val="000000"/>
      <w:sz w:val="24"/>
      <w:szCs w:val="24"/>
    </w:rPr>
  </w:style>
  <w:style w:type="character" w:customStyle="1" w:styleId="txtbody">
    <w:name w:val="txtbody"/>
    <w:basedOn w:val="Carpredefinitoparagrafo"/>
  </w:style>
  <w:style w:type="paragraph" w:customStyle="1" w:styleId="Rientrato">
    <w:name w:val="Rientrato"/>
    <w:basedOn w:val="Normale"/>
    <w:rsid w:val="002D45B8"/>
    <w:pPr>
      <w:spacing w:before="40" w:line="300" w:lineRule="atLeast"/>
      <w:ind w:firstLine="280"/>
    </w:pPr>
    <w:rPr>
      <w:rFonts w:ascii="New York" w:hAnsi="New York"/>
      <w:i/>
    </w:rPr>
  </w:style>
  <w:style w:type="table" w:styleId="Grigliatabella">
    <w:name w:val="Table Grid"/>
    <w:basedOn w:val="Tabellanormale"/>
    <w:rsid w:val="00295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rsid w:val="00EA4615"/>
    <w:rPr>
      <w:rFonts w:ascii="Century Gothic" w:hAnsi="Century Gothic"/>
    </w:rPr>
  </w:style>
  <w:style w:type="paragraph" w:styleId="Paragrafoelenco">
    <w:name w:val="List Paragraph"/>
    <w:basedOn w:val="Normale"/>
    <w:uiPriority w:val="34"/>
    <w:qFormat/>
    <w:rsid w:val="00656C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480735">
      <w:bodyDiv w:val="1"/>
      <w:marLeft w:val="0"/>
      <w:marRight w:val="0"/>
      <w:marTop w:val="0"/>
      <w:marBottom w:val="0"/>
      <w:divBdr>
        <w:top w:val="none" w:sz="0" w:space="0" w:color="auto"/>
        <w:left w:val="none" w:sz="0" w:space="0" w:color="auto"/>
        <w:bottom w:val="none" w:sz="0" w:space="0" w:color="auto"/>
        <w:right w:val="none" w:sz="0" w:space="0" w:color="auto"/>
      </w:divBdr>
    </w:div>
    <w:div w:id="629670127">
      <w:bodyDiv w:val="1"/>
      <w:marLeft w:val="0"/>
      <w:marRight w:val="0"/>
      <w:marTop w:val="0"/>
      <w:marBottom w:val="0"/>
      <w:divBdr>
        <w:top w:val="none" w:sz="0" w:space="0" w:color="auto"/>
        <w:left w:val="none" w:sz="0" w:space="0" w:color="auto"/>
        <w:bottom w:val="none" w:sz="0" w:space="0" w:color="auto"/>
        <w:right w:val="none" w:sz="0" w:space="0" w:color="auto"/>
      </w:divBdr>
    </w:div>
    <w:div w:id="751197628">
      <w:bodyDiv w:val="1"/>
      <w:marLeft w:val="0"/>
      <w:marRight w:val="0"/>
      <w:marTop w:val="0"/>
      <w:marBottom w:val="0"/>
      <w:divBdr>
        <w:top w:val="none" w:sz="0" w:space="0" w:color="auto"/>
        <w:left w:val="none" w:sz="0" w:space="0" w:color="auto"/>
        <w:bottom w:val="none" w:sz="0" w:space="0" w:color="auto"/>
        <w:right w:val="none" w:sz="0" w:space="0" w:color="auto"/>
      </w:divBdr>
    </w:div>
    <w:div w:id="904333900">
      <w:bodyDiv w:val="1"/>
      <w:marLeft w:val="0"/>
      <w:marRight w:val="0"/>
      <w:marTop w:val="0"/>
      <w:marBottom w:val="0"/>
      <w:divBdr>
        <w:top w:val="none" w:sz="0" w:space="0" w:color="auto"/>
        <w:left w:val="none" w:sz="0" w:space="0" w:color="auto"/>
        <w:bottom w:val="none" w:sz="0" w:space="0" w:color="auto"/>
        <w:right w:val="none" w:sz="0" w:space="0" w:color="auto"/>
      </w:divBdr>
    </w:div>
    <w:div w:id="1170439287">
      <w:bodyDiv w:val="1"/>
      <w:marLeft w:val="0"/>
      <w:marRight w:val="0"/>
      <w:marTop w:val="0"/>
      <w:marBottom w:val="0"/>
      <w:divBdr>
        <w:top w:val="none" w:sz="0" w:space="0" w:color="auto"/>
        <w:left w:val="none" w:sz="0" w:space="0" w:color="auto"/>
        <w:bottom w:val="none" w:sz="0" w:space="0" w:color="auto"/>
        <w:right w:val="none" w:sz="0" w:space="0" w:color="auto"/>
      </w:divBdr>
    </w:div>
    <w:div w:id="1542858880">
      <w:bodyDiv w:val="1"/>
      <w:marLeft w:val="0"/>
      <w:marRight w:val="0"/>
      <w:marTop w:val="0"/>
      <w:marBottom w:val="0"/>
      <w:divBdr>
        <w:top w:val="none" w:sz="0" w:space="0" w:color="auto"/>
        <w:left w:val="none" w:sz="0" w:space="0" w:color="auto"/>
        <w:bottom w:val="none" w:sz="0" w:space="0" w:color="auto"/>
        <w:right w:val="none" w:sz="0" w:space="0" w:color="auto"/>
      </w:divBdr>
    </w:div>
    <w:div w:id="1722972349">
      <w:bodyDiv w:val="1"/>
      <w:marLeft w:val="0"/>
      <w:marRight w:val="0"/>
      <w:marTop w:val="0"/>
      <w:marBottom w:val="0"/>
      <w:divBdr>
        <w:top w:val="none" w:sz="0" w:space="0" w:color="auto"/>
        <w:left w:val="none" w:sz="0" w:space="0" w:color="auto"/>
        <w:bottom w:val="none" w:sz="0" w:space="0" w:color="auto"/>
        <w:right w:val="none" w:sz="0" w:space="0" w:color="auto"/>
      </w:divBdr>
    </w:div>
    <w:div w:id="181471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96CCD-7BE5-4693-A3A3-456CF8F66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2047</Words>
  <Characters>12248</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politica qualità - ambiente</vt:lpstr>
    </vt:vector>
  </TitlesOfParts>
  <Manager>AB</Manager>
  <Company>Cellino Group</Company>
  <LinksUpToDate>false</LinksUpToDate>
  <CharactersWithSpaces>14267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 qualità - ambiente</dc:title>
  <dc:creator>Andrea Bevione</dc:creator>
  <cp:lastModifiedBy>Fabio Massaia</cp:lastModifiedBy>
  <cp:revision>3</cp:revision>
  <cp:lastPrinted>2021-05-19T08:53:00Z</cp:lastPrinted>
  <dcterms:created xsi:type="dcterms:W3CDTF">2021-05-19T08:53:00Z</dcterms:created>
  <dcterms:modified xsi:type="dcterms:W3CDTF">2021-05-19T08:59:00Z</dcterms:modified>
</cp:coreProperties>
</file>